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9DE3" w14:textId="77777777" w:rsidR="00074A99" w:rsidRPr="00F46C0B" w:rsidRDefault="00C048DE" w:rsidP="00074A99">
      <w:pPr>
        <w:pStyle w:val="Nagwek1"/>
        <w:rPr>
          <w:sz w:val="20"/>
          <w:szCs w:val="20"/>
          <w:lang w:val="en-US"/>
        </w:rPr>
      </w:pPr>
      <w:r w:rsidRPr="00F46C0B">
        <w:rPr>
          <w:rStyle w:val="Nagwek2Znak"/>
          <w:lang w:val="en-US"/>
        </w:rPr>
        <w:t xml:space="preserve">Teaching module: </w:t>
      </w:r>
      <w:r w:rsidR="009A0AB1" w:rsidRPr="00F46C0B">
        <w:rPr>
          <w:rStyle w:val="Nagwek2Znak"/>
          <w:color w:val="auto"/>
          <w:lang w:val="en-US"/>
        </w:rPr>
        <w:t>Philosophy and ethics of energy development</w:t>
      </w:r>
      <w:r w:rsidR="00074A99" w:rsidRPr="00F46C0B">
        <w:rPr>
          <w:sz w:val="20"/>
          <w:szCs w:val="20"/>
          <w:lang w:val="en-US"/>
        </w:rPr>
        <w:tab/>
      </w:r>
      <w:r w:rsidR="009A0AB1" w:rsidRPr="00F46C0B">
        <w:rPr>
          <w:sz w:val="20"/>
          <w:szCs w:val="20"/>
          <w:lang w:val="en-US"/>
        </w:rPr>
        <w:t xml:space="preserve">      </w:t>
      </w:r>
      <w:r w:rsidRPr="00F46C0B">
        <w:rPr>
          <w:rStyle w:val="Nagwek2Znak"/>
          <w:lang w:val="en-US"/>
        </w:rPr>
        <w:t xml:space="preserve">Session 1: </w:t>
      </w:r>
      <w:r w:rsidR="009A0AB1" w:rsidRPr="00F46C0B">
        <w:rPr>
          <w:rStyle w:val="Nagwek2Znak"/>
          <w:color w:val="auto"/>
          <w:lang w:val="en-US"/>
        </w:rPr>
        <w:t>Natural sciences, technologies and modern societies</w:t>
      </w:r>
    </w:p>
    <w:p w14:paraId="4BE7F7DD" w14:textId="77777777" w:rsidR="00C048DE" w:rsidRPr="00F46C0B" w:rsidRDefault="00C048DE" w:rsidP="00074A99">
      <w:pPr>
        <w:pStyle w:val="Nagwek1"/>
        <w:rPr>
          <w:sz w:val="16"/>
          <w:szCs w:val="16"/>
          <w:lang w:val="en-US"/>
        </w:rPr>
      </w:pPr>
      <w:r w:rsidRPr="00F46C0B">
        <w:rPr>
          <w:sz w:val="20"/>
          <w:szCs w:val="20"/>
          <w:lang w:val="en-US"/>
        </w:rPr>
        <w:tab/>
        <w:t xml:space="preserve"> </w:t>
      </w:r>
    </w:p>
    <w:p w14:paraId="1D1CB06E" w14:textId="1865962A" w:rsidR="00C048DE" w:rsidRPr="00F46C0B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F46C0B">
        <w:rPr>
          <w:rFonts w:cstheme="minorHAnsi"/>
          <w:b/>
          <w:sz w:val="20"/>
          <w:szCs w:val="20"/>
          <w:lang w:val="en-US"/>
        </w:rPr>
        <w:t>Class plan</w:t>
      </w:r>
      <w:r w:rsidRPr="00F46C0B">
        <w:rPr>
          <w:rFonts w:cstheme="minorHAnsi"/>
          <w:b/>
          <w:sz w:val="20"/>
          <w:szCs w:val="20"/>
          <w:lang w:val="en-US"/>
        </w:rPr>
        <w:tab/>
        <w:t>Class time:</w:t>
      </w:r>
      <w:r w:rsidRPr="00F46C0B">
        <w:rPr>
          <w:rFonts w:cstheme="minorHAnsi"/>
          <w:sz w:val="20"/>
          <w:szCs w:val="20"/>
          <w:lang w:val="en-US"/>
        </w:rPr>
        <w:t xml:space="preserve"> 2</w:t>
      </w:r>
      <w:bookmarkStart w:id="0" w:name="_Hlk3975939"/>
      <w:r w:rsidR="00636C24" w:rsidRPr="00F46C0B">
        <w:rPr>
          <w:rFonts w:cstheme="minorHAnsi"/>
          <w:sz w:val="20"/>
          <w:szCs w:val="20"/>
          <w:lang w:val="en-US"/>
        </w:rPr>
        <w:t xml:space="preserve"> × </w:t>
      </w:r>
      <w:bookmarkEnd w:id="0"/>
      <w:r w:rsidRPr="00F46C0B">
        <w:rPr>
          <w:rFonts w:cstheme="minorHAnsi"/>
          <w:sz w:val="20"/>
          <w:szCs w:val="20"/>
          <w:lang w:val="en-US"/>
        </w:rPr>
        <w:t>45 min</w:t>
      </w:r>
    </w:p>
    <w:tbl>
      <w:tblPr>
        <w:tblStyle w:val="Tabelasiatki1jasn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0"/>
        <w:gridCol w:w="1226"/>
        <w:gridCol w:w="2268"/>
        <w:gridCol w:w="2410"/>
        <w:gridCol w:w="1701"/>
        <w:gridCol w:w="1843"/>
        <w:gridCol w:w="2019"/>
        <w:gridCol w:w="1587"/>
        <w:gridCol w:w="746"/>
      </w:tblGrid>
      <w:tr w:rsidR="00671E62" w:rsidRPr="00F46C0B" w14:paraId="0D89A9E2" w14:textId="77777777" w:rsidTr="00C4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0A928F3" w14:textId="77777777" w:rsidR="00C048DE" w:rsidRPr="00F46C0B" w:rsidRDefault="00C048D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No.</w:t>
            </w:r>
          </w:p>
        </w:tc>
        <w:tc>
          <w:tcPr>
            <w:tcW w:w="12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494ECF0" w14:textId="77777777" w:rsidR="00C048DE" w:rsidRPr="00F46C0B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0527401" w14:textId="77777777" w:rsidR="00C048DE" w:rsidRPr="00F46C0B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6390268" w14:textId="77777777" w:rsidR="00C048DE" w:rsidRPr="00F46C0B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41E4AE5" w14:textId="77777777" w:rsidR="00C048DE" w:rsidRPr="00F46C0B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92BDF7A" w14:textId="77777777" w:rsidR="00C048DE" w:rsidRPr="00F46C0B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Interaction type</w:t>
            </w:r>
            <w:r w:rsidR="00074A99" w:rsidRPr="00F46C0B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20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3290C35" w14:textId="77777777" w:rsidR="00C048DE" w:rsidRPr="00F46C0B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5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8C632A2" w14:textId="77777777" w:rsidR="00C048DE" w:rsidRPr="00F46C0B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7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691417A" w14:textId="77777777" w:rsidR="00C048DE" w:rsidRPr="00F46C0B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Overall time</w:t>
            </w:r>
          </w:p>
        </w:tc>
      </w:tr>
      <w:tr w:rsidR="00671E62" w:rsidRPr="00F46C0B" w14:paraId="0FFE5B95" w14:textId="77777777" w:rsidTr="00C4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46FE4B" w14:textId="0C3E8C9F" w:rsidR="00C048DE" w:rsidRPr="00F46C0B" w:rsidRDefault="00C048DE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96701E" w14:textId="77777777" w:rsidR="00C048DE" w:rsidRPr="00F46C0B" w:rsidRDefault="009A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Science and technology from the SSH viewpoint</w:t>
            </w: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5805E5" w14:textId="4554BDBA" w:rsidR="009A0AB1" w:rsidRPr="00F46C0B" w:rsidRDefault="009A0AB1" w:rsidP="00671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Video about ‘science and technology studies’.</w:t>
            </w:r>
          </w:p>
          <w:p w14:paraId="10E6D140" w14:textId="56A56E8D" w:rsidR="00C048DE" w:rsidRPr="00F46C0B" w:rsidRDefault="00C42EFE" w:rsidP="00671E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Discuss</w:t>
            </w:r>
            <w:r w:rsidR="009A0AB1" w:rsidRPr="00F46C0B">
              <w:rPr>
                <w:rFonts w:cstheme="minorHAnsi"/>
                <w:sz w:val="16"/>
                <w:szCs w:val="16"/>
                <w:lang w:val="en-US"/>
              </w:rPr>
              <w:t xml:space="preserve"> the video.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F63A6D" w14:textId="0F46E738" w:rsidR="00C048DE" w:rsidRPr="00F46C0B" w:rsidRDefault="009A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The aim of the session is to elucidate in most general terms how</w:t>
            </w:r>
            <w:r w:rsidR="00C30966" w:rsidRPr="00F46C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7E15BA" w:rsidRPr="00F46C0B">
              <w:rPr>
                <w:rFonts w:cstheme="minorHAnsi"/>
                <w:sz w:val="16"/>
                <w:szCs w:val="16"/>
                <w:lang w:val="en-US"/>
              </w:rPr>
              <w:t xml:space="preserve">social sciences and humanities (SSH) </w:t>
            </w:r>
            <w:r w:rsidR="00C30966" w:rsidRPr="00F46C0B">
              <w:rPr>
                <w:rFonts w:cstheme="minorHAnsi"/>
                <w:sz w:val="16"/>
                <w:szCs w:val="16"/>
                <w:lang w:val="en-US"/>
              </w:rPr>
              <w:t>approach the relationship between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science and tech</w:t>
            </w:r>
            <w:r w:rsidR="00C30966" w:rsidRPr="00F46C0B">
              <w:rPr>
                <w:rFonts w:cstheme="minorHAnsi"/>
                <w:sz w:val="16"/>
                <w:szCs w:val="16"/>
                <w:lang w:val="en-US"/>
              </w:rPr>
              <w:t>nology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. The aim of the video </w:t>
            </w:r>
            <w:r w:rsidR="0027738E" w:rsidRPr="00F46C0B">
              <w:rPr>
                <w:rFonts w:cstheme="minorHAnsi"/>
                <w:sz w:val="16"/>
                <w:szCs w:val="16"/>
                <w:lang w:val="en-US"/>
              </w:rPr>
              <w:t xml:space="preserve">screening 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is to open this general topic.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2C2796" w14:textId="77777777" w:rsidR="00173C59" w:rsidRPr="00F46C0B" w:rsidRDefault="000569A8" w:rsidP="00173C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P</w:t>
            </w:r>
            <w:r w:rsidR="009A0AB1" w:rsidRPr="00F46C0B">
              <w:rPr>
                <w:rFonts w:cstheme="minorHAnsi"/>
                <w:sz w:val="16"/>
                <w:szCs w:val="16"/>
                <w:lang w:val="en-US"/>
              </w:rPr>
              <w:t>resentation</w:t>
            </w:r>
          </w:p>
          <w:p w14:paraId="5EF783FA" w14:textId="77777777" w:rsidR="009A0AB1" w:rsidRPr="00F46C0B" w:rsidRDefault="000569A8" w:rsidP="00173C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D</w:t>
            </w:r>
            <w:r w:rsidR="009A0AB1" w:rsidRPr="00F46C0B">
              <w:rPr>
                <w:rFonts w:cstheme="minorHAnsi"/>
                <w:sz w:val="16"/>
                <w:szCs w:val="16"/>
                <w:lang w:val="en-US"/>
              </w:rPr>
              <w:t>iscussion</w:t>
            </w:r>
          </w:p>
          <w:p w14:paraId="588F0089" w14:textId="77777777" w:rsidR="00C048DE" w:rsidRPr="00F46C0B" w:rsidRDefault="00C048DE" w:rsidP="009A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146522" w14:textId="2E21175A" w:rsidR="00C048DE" w:rsidRPr="00F46C0B" w:rsidRDefault="009A0AB1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3C3FE1" w:rsidRPr="00F46C0B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0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788945" w14:textId="77777777" w:rsidR="00C048DE" w:rsidRPr="00F46C0B" w:rsidRDefault="009A0AB1" w:rsidP="009A0A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understanding the approach to science and technologies in SSH</w:t>
            </w:r>
          </w:p>
        </w:tc>
        <w:tc>
          <w:tcPr>
            <w:tcW w:w="15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36CD38" w14:textId="07C90351" w:rsidR="00C048DE" w:rsidRPr="00F46C0B" w:rsidRDefault="009A0AB1" w:rsidP="00F5358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TM2-ST1-R</w:t>
            </w:r>
            <w:r w:rsidR="00F55D27"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1-introductory video</w:t>
            </w:r>
          </w:p>
        </w:tc>
        <w:tc>
          <w:tcPr>
            <w:tcW w:w="7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6BC8AD" w14:textId="77777777" w:rsidR="00C048DE" w:rsidRPr="00F46C0B" w:rsidRDefault="009A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15</w:t>
            </w:r>
            <w:r w:rsidR="00C048DE" w:rsidRPr="00F46C0B">
              <w:rPr>
                <w:rFonts w:cstheme="minorHAnsi"/>
                <w:sz w:val="16"/>
                <w:szCs w:val="16"/>
                <w:lang w:val="en-US"/>
              </w:rPr>
              <w:t xml:space="preserve"> min</w:t>
            </w:r>
          </w:p>
        </w:tc>
      </w:tr>
      <w:tr w:rsidR="00671E62" w:rsidRPr="00F46C0B" w14:paraId="06233B61" w14:textId="77777777" w:rsidTr="00C42EFE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0C2897" w14:textId="4689A087" w:rsidR="00C048DE" w:rsidRPr="00F46C0B" w:rsidRDefault="00C048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2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7DEAF1" w14:textId="77777777" w:rsidR="00C048DE" w:rsidRPr="00F46C0B" w:rsidRDefault="0067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Relationship between science and society</w:t>
            </w: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AB0156" w14:textId="28E023CD" w:rsidR="00C048DE" w:rsidRPr="00F46C0B" w:rsidRDefault="00265722" w:rsidP="00384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671E62" w:rsidRPr="00F46C0B">
              <w:rPr>
                <w:rFonts w:cstheme="minorHAnsi"/>
                <w:sz w:val="16"/>
                <w:szCs w:val="16"/>
                <w:lang w:val="en-US"/>
              </w:rPr>
              <w:t xml:space="preserve"> the role of natural sciences and t</w:t>
            </w:r>
            <w:r w:rsidR="00C30966" w:rsidRPr="00F46C0B">
              <w:rPr>
                <w:rFonts w:cstheme="minorHAnsi"/>
                <w:sz w:val="16"/>
                <w:szCs w:val="16"/>
                <w:lang w:val="en-US"/>
              </w:rPr>
              <w:t>echnologies in modern societies.</w:t>
            </w:r>
            <w:r w:rsidR="00C048DE" w:rsidRPr="00F46C0B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215EF54B" w14:textId="39CA3143" w:rsidR="00C048DE" w:rsidRPr="00F46C0B" w:rsidRDefault="00265722" w:rsidP="00384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671E62" w:rsidRPr="00F46C0B">
              <w:rPr>
                <w:rFonts w:cstheme="minorHAnsi"/>
                <w:sz w:val="16"/>
                <w:szCs w:val="16"/>
                <w:lang w:val="en-US"/>
              </w:rPr>
              <w:t xml:space="preserve"> technologies as generators of social change.</w:t>
            </w:r>
          </w:p>
          <w:p w14:paraId="52F508CD" w14:textId="1CD09D40" w:rsidR="00671E62" w:rsidRPr="00F46C0B" w:rsidRDefault="00265722" w:rsidP="003846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671E62" w:rsidRPr="00F46C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8C4FDE" w:rsidRPr="00F46C0B">
              <w:rPr>
                <w:rFonts w:cstheme="minorHAnsi"/>
                <w:sz w:val="16"/>
                <w:szCs w:val="16"/>
                <w:lang w:val="en-US"/>
              </w:rPr>
              <w:t xml:space="preserve">a </w:t>
            </w:r>
            <w:r w:rsidR="00671E62" w:rsidRPr="00F46C0B">
              <w:rPr>
                <w:rFonts w:cstheme="minorHAnsi"/>
                <w:sz w:val="16"/>
                <w:szCs w:val="16"/>
                <w:lang w:val="en-US"/>
              </w:rPr>
              <w:t>technocratic approach.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5F700D" w14:textId="0A2D65C9" w:rsidR="00C048DE" w:rsidRPr="00F46C0B" w:rsidRDefault="00C30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 uses</w:t>
            </w:r>
            <w:r w:rsidR="00F53584" w:rsidRPr="00F46C0B">
              <w:rPr>
                <w:rFonts w:cstheme="minorHAnsi"/>
                <w:sz w:val="16"/>
                <w:szCs w:val="16"/>
                <w:lang w:val="en-US"/>
              </w:rPr>
              <w:t xml:space="preserve"> the PP</w:t>
            </w:r>
            <w:r w:rsidR="00DF2235" w:rsidRPr="00F46C0B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="00F53584" w:rsidRPr="00F46C0B">
              <w:rPr>
                <w:rFonts w:cstheme="minorHAnsi"/>
                <w:sz w:val="16"/>
                <w:szCs w:val="16"/>
                <w:lang w:val="en-US"/>
              </w:rPr>
              <w:t xml:space="preserve"> presentation </w:t>
            </w:r>
            <w:r w:rsidR="00EF3B85" w:rsidRPr="00F46C0B">
              <w:rPr>
                <w:rFonts w:cstheme="minorHAnsi"/>
                <w:sz w:val="16"/>
                <w:szCs w:val="16"/>
                <w:lang w:val="en-US"/>
              </w:rPr>
              <w:t>for</w:t>
            </w:r>
            <w:r w:rsidR="00F53584" w:rsidRPr="00F46C0B">
              <w:rPr>
                <w:rFonts w:cstheme="minorHAnsi"/>
                <w:sz w:val="16"/>
                <w:szCs w:val="16"/>
                <w:lang w:val="en-US"/>
              </w:rPr>
              <w:t xml:space="preserve"> suppor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t.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5A5273" w14:textId="77777777" w:rsidR="00C048DE" w:rsidRPr="00F46C0B" w:rsidRDefault="000569A8" w:rsidP="00F5358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L</w:t>
            </w:r>
            <w:r w:rsidR="00F53584" w:rsidRPr="00F46C0B">
              <w:rPr>
                <w:rFonts w:cstheme="minorHAnsi"/>
                <w:sz w:val="16"/>
                <w:szCs w:val="16"/>
                <w:lang w:val="en-US"/>
              </w:rPr>
              <w:t>ecture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19FAAB" w14:textId="0AA69914" w:rsidR="00C048DE" w:rsidRPr="00F46C0B" w:rsidRDefault="00F53584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011AE4" w:rsidRPr="00F46C0B">
              <w:rPr>
                <w:rFonts w:cstheme="minorHAnsi"/>
                <w:sz w:val="16"/>
                <w:szCs w:val="16"/>
                <w:lang w:val="en-US"/>
              </w:rPr>
              <w:t>→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0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B23362" w14:textId="344B4B90" w:rsidR="00F53584" w:rsidRPr="00F46C0B" w:rsidRDefault="00F53584" w:rsidP="00F53584">
            <w:pPr>
              <w:pStyle w:val="Akapitzlis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understanding the relationship between natural sciences and modern societies</w:t>
            </w:r>
          </w:p>
          <w:p w14:paraId="6B6A1875" w14:textId="77777777" w:rsidR="00C048DE" w:rsidRPr="00F46C0B" w:rsidRDefault="00C048DE" w:rsidP="00F53584">
            <w:pPr>
              <w:pStyle w:val="Akapitzlist"/>
              <w:spacing w:after="0" w:line="240" w:lineRule="auto"/>
              <w:ind w:lef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3922E2" w14:textId="0E8F2AFD" w:rsidR="00C048DE" w:rsidRPr="00F46C0B" w:rsidRDefault="00F53584" w:rsidP="00F5358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TM2-ST1-</w:t>
            </w:r>
            <w:r w:rsidR="00F55D27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M1-PP lecture </w:t>
            </w:r>
          </w:p>
        </w:tc>
        <w:tc>
          <w:tcPr>
            <w:tcW w:w="7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FC24FA" w14:textId="77777777" w:rsidR="00C048DE" w:rsidRPr="00F46C0B" w:rsidRDefault="00F53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20</w:t>
            </w:r>
            <w:r w:rsidR="00C048DE" w:rsidRPr="00F46C0B">
              <w:rPr>
                <w:rFonts w:cstheme="minorHAnsi"/>
                <w:sz w:val="16"/>
                <w:szCs w:val="16"/>
                <w:lang w:val="en-US"/>
              </w:rPr>
              <w:t xml:space="preserve"> min</w:t>
            </w:r>
          </w:p>
        </w:tc>
      </w:tr>
      <w:tr w:rsidR="00671E62" w:rsidRPr="00F46C0B" w14:paraId="2E0B9AB7" w14:textId="77777777" w:rsidTr="00C42EF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A9A054" w14:textId="479EAF19" w:rsidR="00C048DE" w:rsidRPr="00F46C0B" w:rsidRDefault="00C048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7870CF" w14:textId="77777777" w:rsidR="00C048DE" w:rsidRPr="00F46C0B" w:rsidRDefault="0005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Cities in transition (case study)</w:t>
            </w: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8C9B2D" w14:textId="2DB03F7B" w:rsidR="000569A8" w:rsidRPr="00F46C0B" w:rsidRDefault="000569A8" w:rsidP="003846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Video about participation of citizens or local community in introduc</w:t>
            </w:r>
            <w:r w:rsidR="00855D40" w:rsidRPr="00F46C0B">
              <w:rPr>
                <w:rFonts w:cstheme="minorHAnsi"/>
                <w:sz w:val="16"/>
                <w:szCs w:val="16"/>
                <w:lang w:val="en-US"/>
              </w:rPr>
              <w:t>ing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technologies.</w:t>
            </w:r>
          </w:p>
          <w:p w14:paraId="5E29EF5A" w14:textId="14723AA3" w:rsidR="000569A8" w:rsidRPr="00F46C0B" w:rsidRDefault="00C42EFE" w:rsidP="003846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Discuss</w:t>
            </w:r>
            <w:r w:rsidR="000569A8" w:rsidRPr="00F46C0B">
              <w:rPr>
                <w:rFonts w:cstheme="minorHAnsi"/>
                <w:sz w:val="16"/>
                <w:szCs w:val="16"/>
                <w:lang w:val="en-US"/>
              </w:rPr>
              <w:t xml:space="preserve"> experiences or knowledge </w:t>
            </w:r>
            <w:r w:rsidR="00AE7B68" w:rsidRPr="00F46C0B">
              <w:rPr>
                <w:rFonts w:cstheme="minorHAnsi"/>
                <w:sz w:val="16"/>
                <w:szCs w:val="16"/>
                <w:lang w:val="en-US"/>
              </w:rPr>
              <w:t xml:space="preserve">of </w:t>
            </w:r>
            <w:r w:rsidR="000569A8" w:rsidRPr="00F46C0B">
              <w:rPr>
                <w:rFonts w:cstheme="minorHAnsi"/>
                <w:sz w:val="16"/>
                <w:szCs w:val="16"/>
                <w:lang w:val="en-US"/>
              </w:rPr>
              <w:t>similar projects.</w:t>
            </w:r>
          </w:p>
          <w:p w14:paraId="09D04004" w14:textId="244FB1AE" w:rsidR="00C048DE" w:rsidRPr="00F46C0B" w:rsidRDefault="00265722" w:rsidP="003846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0569A8" w:rsidRPr="00F46C0B">
              <w:rPr>
                <w:rFonts w:cstheme="minorHAnsi"/>
                <w:sz w:val="16"/>
                <w:szCs w:val="16"/>
                <w:lang w:val="en-US"/>
              </w:rPr>
              <w:t xml:space="preserve"> the difference between technocratic and participative decision</w:t>
            </w:r>
            <w:r w:rsidR="00AE7B68" w:rsidRPr="00F46C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0569A8" w:rsidRPr="00F46C0B">
              <w:rPr>
                <w:rFonts w:cstheme="minorHAnsi"/>
                <w:sz w:val="16"/>
                <w:szCs w:val="16"/>
                <w:lang w:val="en-US"/>
              </w:rPr>
              <w:t>making.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3497A6" w14:textId="7EA7CD13" w:rsidR="00C048DE" w:rsidRPr="00F46C0B" w:rsidRDefault="000569A8" w:rsidP="00C30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After the video, </w:t>
            </w:r>
            <w:r w:rsidR="00C30966" w:rsidRPr="00F46C0B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highlight</w:t>
            </w:r>
            <w:r w:rsidR="00614E84" w:rsidRPr="00F46C0B"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the issue of energy m</w:t>
            </w:r>
            <w:r w:rsidR="00C30966" w:rsidRPr="00F46C0B">
              <w:rPr>
                <w:rFonts w:cstheme="minorHAnsi"/>
                <w:sz w:val="16"/>
                <w:szCs w:val="16"/>
                <w:lang w:val="en-US"/>
              </w:rPr>
              <w:t>anagement in the case study and uses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the case study </w:t>
            </w:r>
            <w:r w:rsidR="00B006C9" w:rsidRPr="00F46C0B">
              <w:rPr>
                <w:rFonts w:cstheme="minorHAnsi"/>
                <w:sz w:val="16"/>
                <w:szCs w:val="16"/>
                <w:lang w:val="en-US"/>
              </w:rPr>
              <w:t>to expand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on the participative</w:t>
            </w:r>
            <w:r w:rsidR="00AE7B68" w:rsidRPr="00F46C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approach to decision</w:t>
            </w:r>
            <w:r w:rsidR="00AE7B68" w:rsidRPr="00F46C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making.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AA65A4" w14:textId="77777777" w:rsidR="00C048DE" w:rsidRPr="00F46C0B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Presentation </w:t>
            </w:r>
          </w:p>
          <w:p w14:paraId="2D0A101B" w14:textId="77777777" w:rsidR="00C048DE" w:rsidRPr="00F46C0B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18B93E" w14:textId="06735EFF" w:rsidR="00C048DE" w:rsidRPr="00F46C0B" w:rsidRDefault="000569A8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3C3FE1" w:rsidRPr="00F46C0B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0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876CC5" w14:textId="6A74F823" w:rsidR="00C048DE" w:rsidRPr="00F46C0B" w:rsidRDefault="000569A8" w:rsidP="000569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understanding the difference between technocratic and participative decision</w:t>
            </w:r>
            <w:r w:rsidR="00937C7E" w:rsidRPr="00F46C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making</w:t>
            </w:r>
          </w:p>
        </w:tc>
        <w:tc>
          <w:tcPr>
            <w:tcW w:w="15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64951D" w14:textId="6BCA2E06" w:rsidR="00C048DE" w:rsidRPr="00F46C0B" w:rsidRDefault="000569A8" w:rsidP="000569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TM2-ST1-R</w:t>
            </w:r>
            <w:r w:rsidR="00F55D27"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2-case study video</w:t>
            </w:r>
          </w:p>
        </w:tc>
        <w:tc>
          <w:tcPr>
            <w:tcW w:w="7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B94152" w14:textId="77777777" w:rsidR="00C048DE" w:rsidRPr="00F46C0B" w:rsidRDefault="0005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15 </w:t>
            </w:r>
            <w:r w:rsidR="00C048DE" w:rsidRPr="00F46C0B">
              <w:rPr>
                <w:rFonts w:cstheme="minorHAnsi"/>
                <w:sz w:val="16"/>
                <w:szCs w:val="16"/>
                <w:lang w:val="en-US"/>
              </w:rPr>
              <w:t>min</w:t>
            </w:r>
          </w:p>
        </w:tc>
      </w:tr>
    </w:tbl>
    <w:p w14:paraId="0E3B339A" w14:textId="77777777" w:rsidR="00BC0E94" w:rsidRPr="00F46C0B" w:rsidRDefault="00BC0E94">
      <w:pPr>
        <w:rPr>
          <w:lang w:val="en-US"/>
        </w:rPr>
      </w:pPr>
    </w:p>
    <w:p w14:paraId="10375B9D" w14:textId="77777777" w:rsidR="00BC0E94" w:rsidRPr="00F46C0B" w:rsidRDefault="00BC0E94">
      <w:pPr>
        <w:rPr>
          <w:lang w:val="en-US"/>
        </w:rPr>
      </w:pPr>
    </w:p>
    <w:p w14:paraId="36C24025" w14:textId="77777777" w:rsidR="00BC0E94" w:rsidRPr="00F46C0B" w:rsidRDefault="00BC0E94">
      <w:pPr>
        <w:rPr>
          <w:lang w:val="en-US"/>
        </w:rPr>
      </w:pPr>
    </w:p>
    <w:tbl>
      <w:tblPr>
        <w:tblStyle w:val="Tabelasiatki1jasn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0"/>
        <w:gridCol w:w="1226"/>
        <w:gridCol w:w="2268"/>
        <w:gridCol w:w="2410"/>
        <w:gridCol w:w="1701"/>
        <w:gridCol w:w="1843"/>
        <w:gridCol w:w="2019"/>
        <w:gridCol w:w="1587"/>
        <w:gridCol w:w="746"/>
      </w:tblGrid>
      <w:tr w:rsidR="00DE1CD9" w:rsidRPr="00F46C0B" w14:paraId="6B712C2A" w14:textId="77777777" w:rsidTr="00C4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hideMark/>
          </w:tcPr>
          <w:p w14:paraId="5523A86D" w14:textId="77777777" w:rsidR="00DE1CD9" w:rsidRPr="00F46C0B" w:rsidRDefault="00DE1CD9" w:rsidP="00B90768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No.</w:t>
            </w:r>
          </w:p>
        </w:tc>
        <w:tc>
          <w:tcPr>
            <w:tcW w:w="1226" w:type="dxa"/>
            <w:hideMark/>
          </w:tcPr>
          <w:p w14:paraId="54014765" w14:textId="77777777" w:rsidR="00DE1CD9" w:rsidRPr="00F46C0B" w:rsidRDefault="00DE1CD9" w:rsidP="00B90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268" w:type="dxa"/>
            <w:hideMark/>
          </w:tcPr>
          <w:p w14:paraId="501CD9D0" w14:textId="77777777" w:rsidR="00DE1CD9" w:rsidRPr="00F46C0B" w:rsidRDefault="00DE1CD9" w:rsidP="00B90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2410" w:type="dxa"/>
            <w:hideMark/>
          </w:tcPr>
          <w:p w14:paraId="7DDCDE85" w14:textId="77777777" w:rsidR="00DE1CD9" w:rsidRPr="00F46C0B" w:rsidRDefault="00DE1CD9" w:rsidP="00B90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701" w:type="dxa"/>
            <w:hideMark/>
          </w:tcPr>
          <w:p w14:paraId="1D518BFB" w14:textId="77777777" w:rsidR="00DE1CD9" w:rsidRPr="00F46C0B" w:rsidRDefault="00DE1CD9" w:rsidP="00B90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843" w:type="dxa"/>
            <w:hideMark/>
          </w:tcPr>
          <w:p w14:paraId="5C73D2CE" w14:textId="77777777" w:rsidR="00DE1CD9" w:rsidRPr="00F46C0B" w:rsidRDefault="00DE1CD9" w:rsidP="00B90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Interaction type*</w:t>
            </w:r>
          </w:p>
        </w:tc>
        <w:tc>
          <w:tcPr>
            <w:tcW w:w="2019" w:type="dxa"/>
            <w:hideMark/>
          </w:tcPr>
          <w:p w14:paraId="626B12A2" w14:textId="77777777" w:rsidR="00DE1CD9" w:rsidRPr="00F46C0B" w:rsidRDefault="00DE1CD9" w:rsidP="00B90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587" w:type="dxa"/>
            <w:hideMark/>
          </w:tcPr>
          <w:p w14:paraId="40B6BCF9" w14:textId="77777777" w:rsidR="00DE1CD9" w:rsidRPr="00F46C0B" w:rsidRDefault="00DE1CD9" w:rsidP="00B90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746" w:type="dxa"/>
            <w:hideMark/>
          </w:tcPr>
          <w:p w14:paraId="3D7C7A6B" w14:textId="77777777" w:rsidR="00DE1CD9" w:rsidRPr="00F46C0B" w:rsidRDefault="00DE1CD9" w:rsidP="00B90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Overall time</w:t>
            </w:r>
          </w:p>
        </w:tc>
      </w:tr>
      <w:tr w:rsidR="00DD1E1E" w:rsidRPr="00F46C0B" w14:paraId="0FAFDDE4" w14:textId="77777777" w:rsidTr="00C42EFE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B84A88" w14:textId="24603AE5" w:rsidR="00DD1E1E" w:rsidRPr="00F46C0B" w:rsidRDefault="00DD1E1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12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10263D" w14:textId="77777777" w:rsidR="00DD1E1E" w:rsidRPr="00F46C0B" w:rsidRDefault="00D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Comparison of approaches to the decision-making</w:t>
            </w: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97BC1D" w14:textId="1AC0376A" w:rsidR="00DD1E1E" w:rsidRPr="00F46C0B" w:rsidRDefault="00FB5563" w:rsidP="003846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Divide</w:t>
            </w:r>
            <w:r w:rsidR="00DD1E1E" w:rsidRPr="00F46C0B">
              <w:rPr>
                <w:rFonts w:cstheme="minorHAnsi"/>
                <w:sz w:val="16"/>
                <w:szCs w:val="16"/>
                <w:lang w:val="en-US"/>
              </w:rPr>
              <w:t xml:space="preserve"> Ss into groups and group task assignment.</w:t>
            </w:r>
          </w:p>
          <w:p w14:paraId="72188916" w14:textId="2511C3AE" w:rsidR="00DD1E1E" w:rsidRPr="00F46C0B" w:rsidRDefault="00DD1E1E" w:rsidP="003846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Ss working in groups on the task (using PP</w:t>
            </w:r>
            <w:r w:rsidR="009877AB" w:rsidRPr="00F46C0B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document template).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50080E" w14:textId="262A5A5B" w:rsidR="00DD1E1E" w:rsidRPr="00F46C0B" w:rsidRDefault="00C30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 and Ss o</w:t>
            </w:r>
            <w:r w:rsidR="00DD1E1E" w:rsidRPr="00F46C0B">
              <w:rPr>
                <w:rFonts w:cstheme="minorHAnsi"/>
                <w:sz w:val="16"/>
                <w:szCs w:val="16"/>
                <w:lang w:val="en-US"/>
              </w:rPr>
              <w:t>rganize the space so that each group can work separately without disturbing the other</w:t>
            </w:r>
            <w:r w:rsidR="007C1666" w:rsidRPr="00F46C0B"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="00DD1E1E" w:rsidRPr="00F46C0B">
              <w:rPr>
                <w:rFonts w:cstheme="minorHAnsi"/>
                <w:sz w:val="16"/>
                <w:szCs w:val="16"/>
                <w:lang w:val="en-US"/>
              </w:rPr>
              <w:t>. Leave up to 15 minutes time for completi</w:t>
            </w:r>
            <w:r w:rsidR="005221E2" w:rsidRPr="00F46C0B">
              <w:rPr>
                <w:rFonts w:cstheme="minorHAnsi"/>
                <w:sz w:val="16"/>
                <w:szCs w:val="16"/>
                <w:lang w:val="en-US"/>
              </w:rPr>
              <w:t>ng</w:t>
            </w:r>
            <w:r w:rsidR="00DD1E1E" w:rsidRPr="00F46C0B">
              <w:rPr>
                <w:rFonts w:cstheme="minorHAnsi"/>
                <w:sz w:val="16"/>
                <w:szCs w:val="16"/>
                <w:lang w:val="en-US"/>
              </w:rPr>
              <w:t xml:space="preserve"> the task. Stay ready to assist students in completing the task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51CCB0" w14:textId="77777777" w:rsidR="00DD1E1E" w:rsidRPr="00F46C0B" w:rsidRDefault="00DD1E1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Group work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266058" w14:textId="41D92D8D" w:rsidR="00DD1E1E" w:rsidRPr="00F46C0B" w:rsidRDefault="00DD1E1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Ss </w:t>
            </w:r>
            <w:r w:rsidR="003C3FE1" w:rsidRPr="00F46C0B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01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4AD2BB" w14:textId="77777777" w:rsidR="00DD1E1E" w:rsidRPr="00F46C0B" w:rsidRDefault="00DD1E1E" w:rsidP="00173C5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improved competence to perceive and identify social impacts of technologies</w:t>
            </w:r>
          </w:p>
          <w:p w14:paraId="348323B4" w14:textId="77777777" w:rsidR="00DD1E1E" w:rsidRPr="00F46C0B" w:rsidRDefault="00DD1E1E" w:rsidP="00173C5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improved competence to perceive citizens as users of technologies</w:t>
            </w:r>
          </w:p>
          <w:p w14:paraId="25FD8D14" w14:textId="77777777" w:rsidR="00DD1E1E" w:rsidRPr="00F46C0B" w:rsidRDefault="00DD1E1E" w:rsidP="00173C59">
            <w:pPr>
              <w:ind w:left="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1A0632" w14:textId="1FF750BD" w:rsidR="00DD1E1E" w:rsidRPr="00F46C0B" w:rsidRDefault="00DD1E1E" w:rsidP="00DD1E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TM2-ST1-</w:t>
            </w:r>
            <w:r w:rsidR="00F55D27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M2-group work</w:t>
            </w:r>
          </w:p>
          <w:p w14:paraId="006C5C0C" w14:textId="203B9E4D" w:rsidR="002D5816" w:rsidRPr="00F46C0B" w:rsidRDefault="002D5816" w:rsidP="002D581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TM2-ST1-</w:t>
            </w:r>
            <w:r w:rsidR="00F55D27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M3-handout</w:t>
            </w:r>
          </w:p>
        </w:tc>
        <w:tc>
          <w:tcPr>
            <w:tcW w:w="7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13EE75" w14:textId="77777777" w:rsidR="00DD1E1E" w:rsidRPr="00F46C0B" w:rsidRDefault="00D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15 min</w:t>
            </w:r>
          </w:p>
        </w:tc>
      </w:tr>
      <w:tr w:rsidR="00DD1E1E" w:rsidRPr="00F46C0B" w14:paraId="7AB75F57" w14:textId="77777777" w:rsidTr="00C42EF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E03B88" w14:textId="43B5418E" w:rsidR="00DD1E1E" w:rsidRPr="00F46C0B" w:rsidRDefault="00DD1E1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58CA16" w14:textId="77777777" w:rsidR="00DD1E1E" w:rsidRPr="00F46C0B" w:rsidRDefault="00D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Presentation of results &amp; debriefing</w:t>
            </w: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4DAD98" w14:textId="77777777" w:rsidR="00DD1E1E" w:rsidRPr="00F46C0B" w:rsidRDefault="00DD1E1E" w:rsidP="0038461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Representative(s) from each group present(s) the results. </w:t>
            </w:r>
          </w:p>
          <w:p w14:paraId="090986F3" w14:textId="1BA0BB6E" w:rsidR="00DD1E1E" w:rsidRPr="00F46C0B" w:rsidRDefault="00C42EFE" w:rsidP="0038461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Discuss</w:t>
            </w:r>
            <w:r w:rsidR="00DD1E1E" w:rsidRPr="00F46C0B">
              <w:rPr>
                <w:rFonts w:cstheme="minorHAnsi"/>
                <w:sz w:val="16"/>
                <w:szCs w:val="16"/>
                <w:lang w:val="en-US"/>
              </w:rPr>
              <w:t xml:space="preserve"> each presentation.</w:t>
            </w:r>
          </w:p>
          <w:p w14:paraId="4D8ACCE0" w14:textId="77777777" w:rsidR="00DD1E1E" w:rsidRPr="00F46C0B" w:rsidRDefault="00DD1E1E" w:rsidP="0038461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 summarizes the lessons from the session.</w:t>
            </w:r>
          </w:p>
        </w:tc>
        <w:tc>
          <w:tcPr>
            <w:tcW w:w="24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29AD8" w14:textId="0E2C0851" w:rsidR="00DD1E1E" w:rsidRPr="00F46C0B" w:rsidRDefault="00DD1E1E" w:rsidP="00620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 allocates up to 10 minutes to each presentation and lets Ss from the other group</w:t>
            </w:r>
            <w:r w:rsidR="000B4CC2" w:rsidRPr="00F46C0B"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30966" w:rsidRPr="00F46C0B">
              <w:rPr>
                <w:rFonts w:cstheme="minorHAnsi"/>
                <w:sz w:val="16"/>
                <w:szCs w:val="16"/>
                <w:lang w:val="en-US"/>
              </w:rPr>
              <w:t>comment on it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. T </w:t>
            </w:r>
            <w:r w:rsidR="00C30966" w:rsidRPr="00F46C0B">
              <w:rPr>
                <w:rFonts w:cstheme="minorHAnsi"/>
                <w:sz w:val="16"/>
                <w:szCs w:val="16"/>
                <w:lang w:val="en-US"/>
              </w:rPr>
              <w:t>does not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interrupt the presentations and lets Ss express their views and arguments.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5B38C4" w14:textId="77777777" w:rsidR="00DD1E1E" w:rsidRPr="00F46C0B" w:rsidRDefault="00DD1E1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Presentation</w:t>
            </w:r>
          </w:p>
          <w:p w14:paraId="769DB168" w14:textId="77777777" w:rsidR="00DD1E1E" w:rsidRPr="00F46C0B" w:rsidRDefault="00DD1E1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ABECE0" w14:textId="4A47BED4" w:rsidR="00DD1E1E" w:rsidRPr="00F46C0B" w:rsidRDefault="00DD1E1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3C3FE1" w:rsidRPr="00F46C0B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019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AB1E39" w14:textId="77777777" w:rsidR="00DD1E1E" w:rsidRPr="00F46C0B" w:rsidRDefault="00DD1E1E" w:rsidP="00DD1E1E">
            <w:pPr>
              <w:pStyle w:val="Akapitzlist"/>
              <w:spacing w:after="0" w:line="240" w:lineRule="auto"/>
              <w:ind w:left="3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B34A2C" w14:textId="4DF5140F" w:rsidR="00DD1E1E" w:rsidRPr="00F46C0B" w:rsidRDefault="002D5816" w:rsidP="000569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TM2-ST1-</w:t>
            </w:r>
            <w:r w:rsidR="00F55D27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F46C0B">
              <w:rPr>
                <w:rFonts w:cstheme="minorHAnsi"/>
                <w:sz w:val="16"/>
                <w:szCs w:val="16"/>
                <w:lang w:val="en-US"/>
              </w:rPr>
              <w:t>M4-reading tips</w:t>
            </w:r>
          </w:p>
        </w:tc>
        <w:tc>
          <w:tcPr>
            <w:tcW w:w="7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314F2E" w14:textId="77777777" w:rsidR="00DD1E1E" w:rsidRPr="00F46C0B" w:rsidRDefault="00DD1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F46C0B">
              <w:rPr>
                <w:rFonts w:cstheme="minorHAnsi"/>
                <w:sz w:val="16"/>
                <w:szCs w:val="16"/>
                <w:lang w:val="en-US"/>
              </w:rPr>
              <w:t>25 min</w:t>
            </w:r>
          </w:p>
        </w:tc>
      </w:tr>
    </w:tbl>
    <w:p w14:paraId="67D17F52" w14:textId="77777777" w:rsidR="00C048DE" w:rsidRPr="00F46C0B" w:rsidRDefault="00C048DE" w:rsidP="00C048DE">
      <w:pPr>
        <w:rPr>
          <w:rFonts w:cstheme="minorHAnsi"/>
          <w:lang w:val="en-US"/>
        </w:rPr>
      </w:pPr>
    </w:p>
    <w:p w14:paraId="6B0E4A39" w14:textId="77777777" w:rsidR="00C048DE" w:rsidRPr="00F46C0B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F46C0B">
        <w:rPr>
          <w:rFonts w:cstheme="minorHAnsi"/>
          <w:sz w:val="16"/>
          <w:szCs w:val="16"/>
          <w:lang w:val="en-US"/>
        </w:rPr>
        <w:t xml:space="preserve">* </w:t>
      </w:r>
      <w:r w:rsidR="00C048DE" w:rsidRPr="00F46C0B">
        <w:rPr>
          <w:rFonts w:cstheme="minorHAnsi"/>
          <w:sz w:val="16"/>
          <w:szCs w:val="16"/>
          <w:lang w:val="en-US"/>
        </w:rPr>
        <w:t>Interaction type:</w:t>
      </w:r>
    </w:p>
    <w:p w14:paraId="1E4259F4" w14:textId="77777777" w:rsidR="00C048DE" w:rsidRPr="00F46C0B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F46C0B">
        <w:rPr>
          <w:rFonts w:cstheme="minorHAnsi"/>
          <w:b/>
          <w:sz w:val="16"/>
          <w:szCs w:val="16"/>
          <w:lang w:val="en-US"/>
        </w:rPr>
        <w:t>T</w:t>
      </w:r>
      <w:r w:rsidRPr="00F46C0B">
        <w:rPr>
          <w:rFonts w:cstheme="minorHAnsi"/>
          <w:sz w:val="16"/>
          <w:szCs w:val="16"/>
          <w:lang w:val="en-US"/>
        </w:rPr>
        <w:t xml:space="preserve"> – teacher</w:t>
      </w:r>
    </w:p>
    <w:p w14:paraId="7281B92F" w14:textId="77777777" w:rsidR="00C048DE" w:rsidRPr="00F46C0B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F46C0B">
        <w:rPr>
          <w:rFonts w:cstheme="minorHAnsi"/>
          <w:b/>
          <w:sz w:val="16"/>
          <w:szCs w:val="16"/>
          <w:lang w:val="en-US"/>
        </w:rPr>
        <w:t>S</w:t>
      </w:r>
      <w:r w:rsidRPr="00F46C0B">
        <w:rPr>
          <w:rFonts w:cstheme="minorHAnsi"/>
          <w:sz w:val="16"/>
          <w:szCs w:val="16"/>
          <w:lang w:val="en-US"/>
        </w:rPr>
        <w:t xml:space="preserve"> – student</w:t>
      </w:r>
    </w:p>
    <w:p w14:paraId="75AA2E37" w14:textId="77777777" w:rsidR="00C048DE" w:rsidRPr="00F46C0B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F46C0B">
        <w:rPr>
          <w:rFonts w:cstheme="minorHAnsi"/>
          <w:b/>
          <w:sz w:val="16"/>
          <w:szCs w:val="16"/>
          <w:lang w:val="en-US"/>
        </w:rPr>
        <w:t>Ss</w:t>
      </w:r>
      <w:r w:rsidRPr="00F46C0B">
        <w:rPr>
          <w:rFonts w:cstheme="minorHAnsi"/>
          <w:sz w:val="16"/>
          <w:szCs w:val="16"/>
          <w:lang w:val="en-US"/>
        </w:rPr>
        <w:t xml:space="preserve"> – students</w:t>
      </w:r>
    </w:p>
    <w:p w14:paraId="1CBBF4C9" w14:textId="3D70A139" w:rsidR="00C048DE" w:rsidRPr="00F46C0B" w:rsidRDefault="00011AE4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F46C0B">
        <w:rPr>
          <w:rFonts w:cstheme="minorHAnsi"/>
          <w:b/>
          <w:sz w:val="16"/>
          <w:szCs w:val="16"/>
          <w:lang w:val="en-US"/>
        </w:rPr>
        <w:t>→</w:t>
      </w:r>
      <w:r w:rsidR="00C048DE" w:rsidRPr="00F46C0B">
        <w:rPr>
          <w:rFonts w:cstheme="minorHAnsi"/>
          <w:sz w:val="16"/>
          <w:szCs w:val="16"/>
          <w:lang w:val="en-US"/>
        </w:rPr>
        <w:t xml:space="preserve"> - one way</w:t>
      </w:r>
    </w:p>
    <w:p w14:paraId="71AA7FC9" w14:textId="24E5CD8B" w:rsidR="00C048DE" w:rsidRPr="00F46C0B" w:rsidRDefault="003C3FE1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F46C0B">
        <w:rPr>
          <w:rFonts w:cstheme="minorHAnsi"/>
          <w:b/>
          <w:sz w:val="16"/>
          <w:szCs w:val="16"/>
          <w:lang w:val="en-US"/>
        </w:rPr>
        <w:t>↔</w:t>
      </w:r>
      <w:r w:rsidR="00C048DE" w:rsidRPr="00F46C0B">
        <w:rPr>
          <w:rFonts w:cstheme="minorHAnsi"/>
          <w:sz w:val="16"/>
          <w:szCs w:val="16"/>
          <w:lang w:val="en-US"/>
        </w:rPr>
        <w:t xml:space="preserve"> - two way</w:t>
      </w:r>
    </w:p>
    <w:p w14:paraId="34F527C6" w14:textId="77777777" w:rsidR="00082FD0" w:rsidRPr="00F46C0B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 w:rsidRPr="00F46C0B">
        <w:rPr>
          <w:rFonts w:ascii="Times New Roman" w:hAnsi="Times New Roman" w:cs="Times New Roman"/>
          <w:lang w:val="en-US" w:eastAsia="de-DE"/>
        </w:rPr>
        <w:tab/>
      </w:r>
    </w:p>
    <w:sectPr w:rsidR="00082FD0" w:rsidRPr="00F46C0B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704F" w14:textId="77777777" w:rsidR="006C4F2F" w:rsidRDefault="006C4F2F" w:rsidP="00B048B5">
      <w:pPr>
        <w:spacing w:after="0" w:line="240" w:lineRule="auto"/>
      </w:pPr>
      <w:r>
        <w:separator/>
      </w:r>
    </w:p>
  </w:endnote>
  <w:endnote w:type="continuationSeparator" w:id="0">
    <w:p w14:paraId="6452A32A" w14:textId="77777777" w:rsidR="006C4F2F" w:rsidRDefault="006C4F2F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E308" w14:textId="77777777" w:rsidR="008714B3" w:rsidRDefault="00871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F576" w14:textId="319982AC" w:rsidR="00B048B5" w:rsidRDefault="008714B3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bookmarkStart w:id="1" w:name="_GoBack"/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F1671CA" wp14:editId="293ABF12">
          <wp:simplePos x="0" y="0"/>
          <wp:positionH relativeFrom="column">
            <wp:posOffset>80010</wp:posOffset>
          </wp:positionH>
          <wp:positionV relativeFrom="paragraph">
            <wp:posOffset>118745</wp:posOffset>
          </wp:positionV>
          <wp:extent cx="1227411" cy="429442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     </w:t>
    </w:r>
    <w:r w:rsidR="00D37FFA" w:rsidRPr="00D37FFA">
      <w:rPr>
        <w:color w:val="548DD4" w:themeColor="text2" w:themeTint="99"/>
        <w:spacing w:val="60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C30966">
      <w:rPr>
        <w:color w:val="548DD4" w:themeColor="text2" w:themeTint="99"/>
        <w:sz w:val="20"/>
        <w:szCs w:val="20"/>
        <w:lang w:val="en-US"/>
      </w:rPr>
      <w:instrText>PAGE 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8714B3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C30966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8714B3">
      <w:rPr>
        <w:noProof/>
        <w:color w:val="548DD4" w:themeColor="text2" w:themeTint="99"/>
        <w:sz w:val="20"/>
        <w:szCs w:val="20"/>
        <w:lang w:val="en-GB"/>
      </w:rPr>
      <w:t>2</w:t>
    </w:r>
    <w:r w:rsidR="00B048B5" w:rsidRPr="00D37FFA">
      <w:rPr>
        <w:color w:val="548DD4" w:themeColor="text2" w:themeTint="99"/>
        <w:sz w:val="20"/>
        <w:szCs w:val="20"/>
      </w:rPr>
      <w:fldChar w:fldCharType="end"/>
    </w:r>
  </w:p>
  <w:p w14:paraId="2563E6BF" w14:textId="0AA3092E" w:rsidR="008714B3" w:rsidRPr="004B6409" w:rsidRDefault="008714B3" w:rsidP="008714B3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14:paraId="6759AC9B" w14:textId="77777777" w:rsidR="008714B3" w:rsidRPr="00C30966" w:rsidRDefault="008714B3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</w:p>
  <w:p w14:paraId="350C6C69" w14:textId="77777777" w:rsidR="00B048B5" w:rsidRPr="00D37FFA" w:rsidRDefault="00B048B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755A2" w14:textId="77777777" w:rsidR="008714B3" w:rsidRDefault="00871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55293" w14:textId="77777777" w:rsidR="006C4F2F" w:rsidRDefault="006C4F2F" w:rsidP="00B048B5">
      <w:pPr>
        <w:spacing w:after="0" w:line="240" w:lineRule="auto"/>
      </w:pPr>
      <w:r>
        <w:separator/>
      </w:r>
    </w:p>
  </w:footnote>
  <w:footnote w:type="continuationSeparator" w:id="0">
    <w:p w14:paraId="62751C0B" w14:textId="77777777" w:rsidR="006C4F2F" w:rsidRDefault="006C4F2F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51AD" w14:textId="77777777" w:rsidR="008714B3" w:rsidRDefault="00871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5CF6" w14:textId="77777777"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FB89" w14:textId="77777777" w:rsidR="008714B3" w:rsidRDefault="00871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83"/>
    <w:multiLevelType w:val="hybridMultilevel"/>
    <w:tmpl w:val="92B498EA"/>
    <w:lvl w:ilvl="0" w:tplc="A28097A2">
      <w:start w:val="1"/>
      <w:numFmt w:val="upperRoman"/>
      <w:lvlRestart w:val="0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85801"/>
    <w:multiLevelType w:val="hybridMultilevel"/>
    <w:tmpl w:val="D8B4EC40"/>
    <w:lvl w:ilvl="0" w:tplc="825A4BA6">
      <w:start w:val="1"/>
      <w:numFmt w:val="bullet"/>
      <w:lvlText w:val="-"/>
      <w:lvlJc w:val="left"/>
      <w:pPr>
        <w:ind w:left="79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18C1572B"/>
    <w:multiLevelType w:val="hybridMultilevel"/>
    <w:tmpl w:val="BC26A124"/>
    <w:lvl w:ilvl="0" w:tplc="CC3EF4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3D4D"/>
    <w:multiLevelType w:val="hybridMultilevel"/>
    <w:tmpl w:val="E9840C3E"/>
    <w:lvl w:ilvl="0" w:tplc="8206A630">
      <w:numFmt w:val="bullet"/>
      <w:lvlText w:val="-"/>
      <w:lvlJc w:val="left"/>
      <w:pPr>
        <w:ind w:left="6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5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8" w15:restartNumberingAfterBreak="0">
    <w:nsid w:val="2B2F5E67"/>
    <w:multiLevelType w:val="hybridMultilevel"/>
    <w:tmpl w:val="C324C2C4"/>
    <w:lvl w:ilvl="0" w:tplc="A28097A2">
      <w:start w:val="1"/>
      <w:numFmt w:val="upperRoman"/>
      <w:lvlRestart w:val="0"/>
      <w:lvlText w:val="%1"/>
      <w:lvlJc w:val="left"/>
      <w:pPr>
        <w:ind w:left="72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2D194C80"/>
    <w:multiLevelType w:val="hybridMultilevel"/>
    <w:tmpl w:val="44583884"/>
    <w:lvl w:ilvl="0" w:tplc="A28097A2">
      <w:start w:val="1"/>
      <w:numFmt w:val="upperRoman"/>
      <w:lvlRestart w:val="0"/>
      <w:lvlText w:val="%1"/>
      <w:lvlJc w:val="left"/>
      <w:pPr>
        <w:ind w:left="73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31E96A24"/>
    <w:multiLevelType w:val="hybridMultilevel"/>
    <w:tmpl w:val="402081EA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83F13"/>
    <w:multiLevelType w:val="hybridMultilevel"/>
    <w:tmpl w:val="071E6012"/>
    <w:lvl w:ilvl="0" w:tplc="825A4B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F1F3E"/>
    <w:multiLevelType w:val="hybridMultilevel"/>
    <w:tmpl w:val="7EBA07B0"/>
    <w:lvl w:ilvl="0" w:tplc="CC3EF45C">
      <w:start w:val="1"/>
      <w:numFmt w:val="upperRoman"/>
      <w:lvlText w:val="%1."/>
      <w:lvlJc w:val="left"/>
      <w:pPr>
        <w:ind w:left="1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 w15:restartNumberingAfterBreak="0">
    <w:nsid w:val="61A40989"/>
    <w:multiLevelType w:val="hybridMultilevel"/>
    <w:tmpl w:val="6A1E9FCE"/>
    <w:lvl w:ilvl="0" w:tplc="7FF2F6AA">
      <w:start w:val="1"/>
      <w:numFmt w:val="upperRoman"/>
      <w:lvlText w:val="%1"/>
      <w:lvlJc w:val="left"/>
      <w:pPr>
        <w:ind w:left="8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8" w:hanging="360"/>
      </w:pPr>
    </w:lvl>
    <w:lvl w:ilvl="2" w:tplc="0405001B" w:tentative="1">
      <w:start w:val="1"/>
      <w:numFmt w:val="lowerRoman"/>
      <w:lvlText w:val="%3."/>
      <w:lvlJc w:val="right"/>
      <w:pPr>
        <w:ind w:left="2248" w:hanging="180"/>
      </w:pPr>
    </w:lvl>
    <w:lvl w:ilvl="3" w:tplc="0405000F" w:tentative="1">
      <w:start w:val="1"/>
      <w:numFmt w:val="decimal"/>
      <w:lvlText w:val="%4."/>
      <w:lvlJc w:val="left"/>
      <w:pPr>
        <w:ind w:left="2968" w:hanging="360"/>
      </w:pPr>
    </w:lvl>
    <w:lvl w:ilvl="4" w:tplc="04050019" w:tentative="1">
      <w:start w:val="1"/>
      <w:numFmt w:val="lowerLetter"/>
      <w:lvlText w:val="%5."/>
      <w:lvlJc w:val="left"/>
      <w:pPr>
        <w:ind w:left="3688" w:hanging="360"/>
      </w:pPr>
    </w:lvl>
    <w:lvl w:ilvl="5" w:tplc="0405001B" w:tentative="1">
      <w:start w:val="1"/>
      <w:numFmt w:val="lowerRoman"/>
      <w:lvlText w:val="%6."/>
      <w:lvlJc w:val="right"/>
      <w:pPr>
        <w:ind w:left="4408" w:hanging="180"/>
      </w:pPr>
    </w:lvl>
    <w:lvl w:ilvl="6" w:tplc="0405000F" w:tentative="1">
      <w:start w:val="1"/>
      <w:numFmt w:val="decimal"/>
      <w:lvlText w:val="%7."/>
      <w:lvlJc w:val="left"/>
      <w:pPr>
        <w:ind w:left="5128" w:hanging="360"/>
      </w:pPr>
    </w:lvl>
    <w:lvl w:ilvl="7" w:tplc="04050019" w:tentative="1">
      <w:start w:val="1"/>
      <w:numFmt w:val="lowerLetter"/>
      <w:lvlText w:val="%8."/>
      <w:lvlJc w:val="left"/>
      <w:pPr>
        <w:ind w:left="5848" w:hanging="360"/>
      </w:pPr>
    </w:lvl>
    <w:lvl w:ilvl="8" w:tplc="040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57E9C"/>
    <w:multiLevelType w:val="hybridMultilevel"/>
    <w:tmpl w:val="017657F8"/>
    <w:lvl w:ilvl="0" w:tplc="A28097A2">
      <w:start w:val="1"/>
      <w:numFmt w:val="upperRoman"/>
      <w:lvlRestart w:val="0"/>
      <w:lvlText w:val="%1"/>
      <w:lvlJc w:val="left"/>
      <w:pPr>
        <w:ind w:left="72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8" w15:restartNumberingAfterBreak="0">
    <w:nsid w:val="784954F3"/>
    <w:multiLevelType w:val="hybridMultilevel"/>
    <w:tmpl w:val="707CD884"/>
    <w:lvl w:ilvl="0" w:tplc="C7EC25FA">
      <w:start w:val="1"/>
      <w:numFmt w:val="upperRoman"/>
      <w:lvlText w:val="%1"/>
      <w:lvlJc w:val="left"/>
      <w:pPr>
        <w:ind w:left="7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9" w15:restartNumberingAfterBreak="0">
    <w:nsid w:val="7A7C37D2"/>
    <w:multiLevelType w:val="hybridMultilevel"/>
    <w:tmpl w:val="4456FBF0"/>
    <w:lvl w:ilvl="0" w:tplc="04050013">
      <w:start w:val="1"/>
      <w:numFmt w:val="upperRoman"/>
      <w:lvlText w:val="%1."/>
      <w:lvlJc w:val="right"/>
      <w:pPr>
        <w:ind w:left="808" w:hanging="360"/>
      </w:pPr>
    </w:lvl>
    <w:lvl w:ilvl="1" w:tplc="04050019" w:tentative="1">
      <w:start w:val="1"/>
      <w:numFmt w:val="lowerLetter"/>
      <w:lvlText w:val="%2."/>
      <w:lvlJc w:val="left"/>
      <w:pPr>
        <w:ind w:left="1528" w:hanging="360"/>
      </w:pPr>
    </w:lvl>
    <w:lvl w:ilvl="2" w:tplc="0405001B" w:tentative="1">
      <w:start w:val="1"/>
      <w:numFmt w:val="lowerRoman"/>
      <w:lvlText w:val="%3."/>
      <w:lvlJc w:val="right"/>
      <w:pPr>
        <w:ind w:left="2248" w:hanging="180"/>
      </w:pPr>
    </w:lvl>
    <w:lvl w:ilvl="3" w:tplc="0405000F" w:tentative="1">
      <w:start w:val="1"/>
      <w:numFmt w:val="decimal"/>
      <w:lvlText w:val="%4."/>
      <w:lvlJc w:val="left"/>
      <w:pPr>
        <w:ind w:left="2968" w:hanging="360"/>
      </w:pPr>
    </w:lvl>
    <w:lvl w:ilvl="4" w:tplc="04050019" w:tentative="1">
      <w:start w:val="1"/>
      <w:numFmt w:val="lowerLetter"/>
      <w:lvlText w:val="%5."/>
      <w:lvlJc w:val="left"/>
      <w:pPr>
        <w:ind w:left="3688" w:hanging="360"/>
      </w:pPr>
    </w:lvl>
    <w:lvl w:ilvl="5" w:tplc="0405001B" w:tentative="1">
      <w:start w:val="1"/>
      <w:numFmt w:val="lowerRoman"/>
      <w:lvlText w:val="%6."/>
      <w:lvlJc w:val="right"/>
      <w:pPr>
        <w:ind w:left="4408" w:hanging="180"/>
      </w:pPr>
    </w:lvl>
    <w:lvl w:ilvl="6" w:tplc="0405000F" w:tentative="1">
      <w:start w:val="1"/>
      <w:numFmt w:val="decimal"/>
      <w:lvlText w:val="%7."/>
      <w:lvlJc w:val="left"/>
      <w:pPr>
        <w:ind w:left="5128" w:hanging="360"/>
      </w:pPr>
    </w:lvl>
    <w:lvl w:ilvl="7" w:tplc="04050019" w:tentative="1">
      <w:start w:val="1"/>
      <w:numFmt w:val="lowerLetter"/>
      <w:lvlText w:val="%8."/>
      <w:lvlJc w:val="left"/>
      <w:pPr>
        <w:ind w:left="5848" w:hanging="360"/>
      </w:pPr>
    </w:lvl>
    <w:lvl w:ilvl="8" w:tplc="040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14"/>
  </w:num>
  <w:num w:numId="12">
    <w:abstractNumId w:val="18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11AE4"/>
    <w:rsid w:val="000569A8"/>
    <w:rsid w:val="00064975"/>
    <w:rsid w:val="00074A99"/>
    <w:rsid w:val="00082FD0"/>
    <w:rsid w:val="000B4CC2"/>
    <w:rsid w:val="00137500"/>
    <w:rsid w:val="00173C59"/>
    <w:rsid w:val="001D7B57"/>
    <w:rsid w:val="002437E7"/>
    <w:rsid w:val="00265722"/>
    <w:rsid w:val="0027738E"/>
    <w:rsid w:val="002D5816"/>
    <w:rsid w:val="00326451"/>
    <w:rsid w:val="0038461B"/>
    <w:rsid w:val="003B056E"/>
    <w:rsid w:val="003C3FE1"/>
    <w:rsid w:val="003D41B7"/>
    <w:rsid w:val="0040407E"/>
    <w:rsid w:val="00481E34"/>
    <w:rsid w:val="004A597B"/>
    <w:rsid w:val="004C72FB"/>
    <w:rsid w:val="004F74BD"/>
    <w:rsid w:val="004F7500"/>
    <w:rsid w:val="00516BA6"/>
    <w:rsid w:val="005221E2"/>
    <w:rsid w:val="00567162"/>
    <w:rsid w:val="005844A7"/>
    <w:rsid w:val="005B3192"/>
    <w:rsid w:val="005E23F0"/>
    <w:rsid w:val="00614E84"/>
    <w:rsid w:val="00620A43"/>
    <w:rsid w:val="00636C24"/>
    <w:rsid w:val="006533E3"/>
    <w:rsid w:val="00671E62"/>
    <w:rsid w:val="006C4F2F"/>
    <w:rsid w:val="0079108F"/>
    <w:rsid w:val="007B0D5F"/>
    <w:rsid w:val="007C1666"/>
    <w:rsid w:val="007C4B1E"/>
    <w:rsid w:val="007D69C1"/>
    <w:rsid w:val="007E15BA"/>
    <w:rsid w:val="007E2756"/>
    <w:rsid w:val="007E2F85"/>
    <w:rsid w:val="00803D2D"/>
    <w:rsid w:val="0082428F"/>
    <w:rsid w:val="00855D40"/>
    <w:rsid w:val="008714B3"/>
    <w:rsid w:val="008C4FDE"/>
    <w:rsid w:val="00937C7E"/>
    <w:rsid w:val="00940BF0"/>
    <w:rsid w:val="009460DB"/>
    <w:rsid w:val="00977251"/>
    <w:rsid w:val="009816D4"/>
    <w:rsid w:val="009877AB"/>
    <w:rsid w:val="00993F99"/>
    <w:rsid w:val="00995535"/>
    <w:rsid w:val="009A0AB1"/>
    <w:rsid w:val="009C0AF8"/>
    <w:rsid w:val="00A50032"/>
    <w:rsid w:val="00AA74F1"/>
    <w:rsid w:val="00AB04D7"/>
    <w:rsid w:val="00AE2955"/>
    <w:rsid w:val="00AE7B68"/>
    <w:rsid w:val="00B006C9"/>
    <w:rsid w:val="00B048B5"/>
    <w:rsid w:val="00B8322C"/>
    <w:rsid w:val="00B9435F"/>
    <w:rsid w:val="00BC0E94"/>
    <w:rsid w:val="00C048DE"/>
    <w:rsid w:val="00C0551F"/>
    <w:rsid w:val="00C30966"/>
    <w:rsid w:val="00C42EFE"/>
    <w:rsid w:val="00C90EAF"/>
    <w:rsid w:val="00C9503F"/>
    <w:rsid w:val="00CA7ACF"/>
    <w:rsid w:val="00D1456E"/>
    <w:rsid w:val="00D16F27"/>
    <w:rsid w:val="00D30A8B"/>
    <w:rsid w:val="00D37FFA"/>
    <w:rsid w:val="00D65C6C"/>
    <w:rsid w:val="00DB0EDB"/>
    <w:rsid w:val="00DD1E1E"/>
    <w:rsid w:val="00DE1CD9"/>
    <w:rsid w:val="00DF2235"/>
    <w:rsid w:val="00E51714"/>
    <w:rsid w:val="00E63FB6"/>
    <w:rsid w:val="00ED5446"/>
    <w:rsid w:val="00EF3B85"/>
    <w:rsid w:val="00F24915"/>
    <w:rsid w:val="00F46C0B"/>
    <w:rsid w:val="00F53584"/>
    <w:rsid w:val="00F55D27"/>
    <w:rsid w:val="00FA2E5F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1566D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5</cp:revision>
  <dcterms:created xsi:type="dcterms:W3CDTF">2019-05-13T12:33:00Z</dcterms:created>
  <dcterms:modified xsi:type="dcterms:W3CDTF">2019-10-30T15:18:00Z</dcterms:modified>
</cp:coreProperties>
</file>