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DE" w:rsidRPr="007C51B7" w:rsidRDefault="00C048DE" w:rsidP="00074A99">
      <w:pPr>
        <w:pStyle w:val="Nagwek1"/>
        <w:rPr>
          <w:sz w:val="26"/>
          <w:szCs w:val="26"/>
        </w:rPr>
      </w:pPr>
      <w:r w:rsidRPr="00074A99">
        <w:rPr>
          <w:rStyle w:val="Nagwek2Znak"/>
        </w:rPr>
        <w:t xml:space="preserve">Teaching module: </w:t>
      </w:r>
      <w:r w:rsidR="007C51B7" w:rsidRPr="007C51B7">
        <w:rPr>
          <w:rStyle w:val="Nagwek2Znak"/>
          <w:color w:val="auto"/>
        </w:rPr>
        <w:t>Decentralised energy systems.  Social aspects of energy production and use</w:t>
      </w:r>
      <w:r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 w:rsidRPr="00074A99">
        <w:rPr>
          <w:rStyle w:val="Nagwek2Znak"/>
        </w:rPr>
        <w:tab/>
      </w:r>
      <w:r w:rsidR="007C51B7">
        <w:rPr>
          <w:rStyle w:val="Nagwek2Znak"/>
        </w:rPr>
        <w:br/>
      </w:r>
      <w:r w:rsidRPr="00074A99">
        <w:rPr>
          <w:rStyle w:val="Nagwek2Znak"/>
        </w:rPr>
        <w:t xml:space="preserve">Session </w:t>
      </w:r>
      <w:r w:rsidR="00DF4B22">
        <w:rPr>
          <w:rStyle w:val="Nagwek2Znak"/>
        </w:rPr>
        <w:t>2</w:t>
      </w:r>
      <w:r w:rsidRPr="00074A99">
        <w:rPr>
          <w:rStyle w:val="Nagwek2Znak"/>
        </w:rPr>
        <w:t xml:space="preserve">: </w:t>
      </w:r>
      <w:r w:rsidR="00DF4B22" w:rsidRPr="00DF4B22">
        <w:rPr>
          <w:rStyle w:val="Nagwek2Znak"/>
          <w:color w:val="auto"/>
        </w:rPr>
        <w:t>Distributed Energy Systems from SSH perspective</w:t>
      </w:r>
      <w:r>
        <w:rPr>
          <w:sz w:val="20"/>
          <w:szCs w:val="20"/>
          <w:lang w:val="en-US"/>
        </w:rPr>
        <w:tab/>
        <w:t xml:space="preserve"> </w:t>
      </w:r>
    </w:p>
    <w:p w:rsidR="00C048DE" w:rsidRPr="0040407E" w:rsidRDefault="00074A99" w:rsidP="00074A99">
      <w:pPr>
        <w:tabs>
          <w:tab w:val="right" w:pos="14287"/>
        </w:tabs>
        <w:rPr>
          <w:rFonts w:cstheme="minorHAnsi"/>
          <w:b/>
          <w:lang w:val="en-US"/>
        </w:rPr>
      </w:pPr>
      <w:r w:rsidRPr="0040407E">
        <w:rPr>
          <w:rFonts w:cstheme="minorHAnsi"/>
          <w:b/>
          <w:sz w:val="20"/>
          <w:szCs w:val="20"/>
          <w:lang w:val="en-US"/>
        </w:rPr>
        <w:t>Class plan</w:t>
      </w:r>
      <w:r w:rsidRPr="0040407E">
        <w:rPr>
          <w:rFonts w:cstheme="minorHAnsi"/>
          <w:b/>
          <w:sz w:val="20"/>
          <w:szCs w:val="20"/>
          <w:lang w:val="en-US"/>
        </w:rPr>
        <w:tab/>
        <w:t>Class time:</w:t>
      </w:r>
      <w:r w:rsidRPr="0040407E">
        <w:rPr>
          <w:rFonts w:cstheme="minorHAnsi"/>
          <w:sz w:val="20"/>
          <w:szCs w:val="20"/>
          <w:lang w:val="en-US"/>
        </w:rPr>
        <w:t xml:space="preserve"> </w:t>
      </w:r>
      <w:r w:rsidR="007C51B7">
        <w:rPr>
          <w:rFonts w:cstheme="minorHAnsi"/>
          <w:sz w:val="20"/>
          <w:szCs w:val="20"/>
          <w:lang w:val="en-US"/>
        </w:rPr>
        <w:t>3</w:t>
      </w:r>
      <w:r w:rsidRPr="0040407E">
        <w:rPr>
          <w:rFonts w:cstheme="minorHAnsi"/>
          <w:sz w:val="20"/>
          <w:szCs w:val="20"/>
          <w:lang w:val="en-US"/>
        </w:rPr>
        <w:t>x45 min.</w:t>
      </w:r>
    </w:p>
    <w:tbl>
      <w:tblPr>
        <w:tblStyle w:val="Tabelasiatki1jasna1"/>
        <w:tblW w:w="15021" w:type="dxa"/>
        <w:tblLayout w:type="fixed"/>
        <w:tblLook w:val="04A0" w:firstRow="1" w:lastRow="0" w:firstColumn="1" w:lastColumn="0" w:noHBand="0" w:noVBand="1"/>
      </w:tblPr>
      <w:tblGrid>
        <w:gridCol w:w="474"/>
        <w:gridCol w:w="1416"/>
        <w:gridCol w:w="2770"/>
        <w:gridCol w:w="3101"/>
        <w:gridCol w:w="2015"/>
        <w:gridCol w:w="1134"/>
        <w:gridCol w:w="2126"/>
        <w:gridCol w:w="993"/>
        <w:gridCol w:w="992"/>
      </w:tblGrid>
      <w:tr w:rsidR="00DF4B22" w:rsidRPr="00BE4069" w:rsidTr="00DF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Align w:val="center"/>
          </w:tcPr>
          <w:p w:rsidR="00DF4B22" w:rsidRPr="00BE4069" w:rsidRDefault="00DF4B22" w:rsidP="007733C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1416" w:type="dxa"/>
            <w:vAlign w:val="center"/>
          </w:tcPr>
          <w:p w:rsidR="00DF4B22" w:rsidRPr="00BE4069" w:rsidRDefault="00DF4B22" w:rsidP="007733C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2770" w:type="dxa"/>
            <w:vAlign w:val="center"/>
          </w:tcPr>
          <w:p w:rsidR="00DF4B22" w:rsidRPr="00BE4069" w:rsidRDefault="00DF4B22" w:rsidP="007733C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Procedure</w:t>
            </w:r>
          </w:p>
        </w:tc>
        <w:tc>
          <w:tcPr>
            <w:tcW w:w="3101" w:type="dxa"/>
            <w:vAlign w:val="center"/>
          </w:tcPr>
          <w:p w:rsidR="00DF4B22" w:rsidRPr="00BE4069" w:rsidRDefault="00DF4B22" w:rsidP="007733C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Teaching guide</w:t>
            </w:r>
          </w:p>
        </w:tc>
        <w:tc>
          <w:tcPr>
            <w:tcW w:w="2015" w:type="dxa"/>
            <w:vAlign w:val="center"/>
          </w:tcPr>
          <w:p w:rsidR="00DF4B22" w:rsidRPr="00BE4069" w:rsidRDefault="00DF4B22" w:rsidP="007733C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1134" w:type="dxa"/>
            <w:vAlign w:val="center"/>
          </w:tcPr>
          <w:p w:rsidR="00DF4B22" w:rsidRPr="00BE4069" w:rsidRDefault="00DF4B22" w:rsidP="007733C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Interaction type</w:t>
            </w:r>
          </w:p>
        </w:tc>
        <w:tc>
          <w:tcPr>
            <w:tcW w:w="2126" w:type="dxa"/>
            <w:vAlign w:val="center"/>
          </w:tcPr>
          <w:p w:rsidR="00DF4B22" w:rsidRPr="00BE4069" w:rsidRDefault="00DF4B22" w:rsidP="007733C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Expected outcome</w:t>
            </w:r>
          </w:p>
        </w:tc>
        <w:tc>
          <w:tcPr>
            <w:tcW w:w="993" w:type="dxa"/>
            <w:vAlign w:val="center"/>
          </w:tcPr>
          <w:p w:rsidR="00DF4B22" w:rsidRPr="00BE4069" w:rsidRDefault="00DF4B22" w:rsidP="007733C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992" w:type="dxa"/>
            <w:vAlign w:val="center"/>
          </w:tcPr>
          <w:p w:rsidR="00DF4B22" w:rsidRPr="00BE4069" w:rsidRDefault="00DF4B22" w:rsidP="007733C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Overall time</w:t>
            </w:r>
          </w:p>
        </w:tc>
      </w:tr>
      <w:tr w:rsidR="00DF4B22" w:rsidRPr="00B81498" w:rsidTr="00DF4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DF4B22" w:rsidRPr="009502AA" w:rsidRDefault="00DF4B22" w:rsidP="007733CB">
            <w:pPr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502A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416" w:type="dxa"/>
          </w:tcPr>
          <w:p w:rsidR="00DF4B22" w:rsidRPr="009502AA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Presentation of the self-study assignments</w:t>
            </w:r>
          </w:p>
        </w:tc>
        <w:tc>
          <w:tcPr>
            <w:tcW w:w="2770" w:type="dxa"/>
          </w:tcPr>
          <w:p w:rsidR="00DF4B22" w:rsidRDefault="00DF4B22" w:rsidP="00DF4B22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Presentation of the assignments</w:t>
            </w:r>
          </w:p>
          <w:p w:rsidR="00DF4B22" w:rsidRPr="001E1C95" w:rsidRDefault="00DF4B22" w:rsidP="00DF4B22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1C95">
              <w:rPr>
                <w:rFonts w:ascii="Arial" w:hAnsi="Arial" w:cs="Arial"/>
                <w:sz w:val="16"/>
                <w:szCs w:val="16"/>
                <w:lang w:val="en-US"/>
              </w:rPr>
              <w:t>Comments and conclusions</w:t>
            </w:r>
          </w:p>
        </w:tc>
        <w:tc>
          <w:tcPr>
            <w:tcW w:w="3101" w:type="dxa"/>
          </w:tcPr>
          <w:p w:rsidR="00DF4B22" w:rsidRPr="005A0286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1C95">
              <w:rPr>
                <w:rFonts w:ascii="Arial" w:hAnsi="Arial" w:cs="Arial"/>
                <w:sz w:val="16"/>
                <w:szCs w:val="16"/>
                <w:lang w:val="en-US"/>
              </w:rPr>
              <w:t>Let Ss present the researched cases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(self-study assignments). Comment on presented findings and</w:t>
            </w:r>
            <w:r w:rsidRPr="001E1C9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emphasize</w:t>
            </w:r>
            <w:r w:rsidRPr="001E1C9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all reported socio-political aspects of </w:t>
            </w:r>
            <w:r w:rsidRPr="00603C9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decentralized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energy </w:t>
            </w:r>
            <w:r w:rsidRPr="00603C9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systems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(DES)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015" w:type="dxa"/>
          </w:tcPr>
          <w:p w:rsidR="00DF4B22" w:rsidRPr="009502AA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Group discussion</w:t>
            </w:r>
          </w:p>
        </w:tc>
        <w:tc>
          <w:tcPr>
            <w:tcW w:w="1134" w:type="dxa"/>
          </w:tcPr>
          <w:p w:rsidR="00DF4B22" w:rsidRPr="009502AA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Ss&lt;-&gt;T</w:t>
            </w:r>
          </w:p>
        </w:tc>
        <w:tc>
          <w:tcPr>
            <w:tcW w:w="2126" w:type="dxa"/>
          </w:tcPr>
          <w:p w:rsidR="00DF4B22" w:rsidRPr="009502AA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Understanding of SSH aspects of chosen cases</w:t>
            </w:r>
          </w:p>
        </w:tc>
        <w:tc>
          <w:tcPr>
            <w:tcW w:w="993" w:type="dxa"/>
          </w:tcPr>
          <w:p w:rsidR="00DF4B22" w:rsidRPr="009502AA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none</w:t>
            </w:r>
          </w:p>
        </w:tc>
        <w:tc>
          <w:tcPr>
            <w:tcW w:w="992" w:type="dxa"/>
          </w:tcPr>
          <w:p w:rsidR="00DF4B22" w:rsidRPr="009502AA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 min</w:t>
            </w:r>
          </w:p>
        </w:tc>
      </w:tr>
      <w:tr w:rsidR="00DF4B22" w:rsidRPr="00B81498" w:rsidTr="00DF4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DF4B22" w:rsidRPr="00BE4069" w:rsidRDefault="00DF4B22" w:rsidP="007733CB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416" w:type="dxa"/>
          </w:tcPr>
          <w:p w:rsidR="00DF4B22" w:rsidRPr="004C6193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00A6">
              <w:rPr>
                <w:rFonts w:ascii="Arial" w:hAnsi="Arial" w:cs="Arial"/>
                <w:sz w:val="16"/>
                <w:szCs w:val="16"/>
                <w:lang w:val="en-US"/>
              </w:rPr>
              <w:t>Decentralized energy systems – social aspects</w:t>
            </w:r>
          </w:p>
        </w:tc>
        <w:tc>
          <w:tcPr>
            <w:tcW w:w="2770" w:type="dxa"/>
          </w:tcPr>
          <w:p w:rsidR="00DF4B22" w:rsidRPr="00496730" w:rsidRDefault="00DF4B22" w:rsidP="00DF4B22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Introduction</w:t>
            </w:r>
            <w:r w:rsidRPr="00496730">
              <w:rPr>
                <w:rFonts w:ascii="Arial" w:hAnsi="Arial" w:cs="Arial"/>
                <w:sz w:val="16"/>
                <w:szCs w:val="16"/>
                <w:lang w:val="en-US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socio-political </w:t>
            </w:r>
            <w:r w:rsidRPr="00496730">
              <w:rPr>
                <w:rFonts w:ascii="Arial" w:hAnsi="Arial" w:cs="Arial"/>
                <w:sz w:val="16"/>
                <w:szCs w:val="16"/>
                <w:lang w:val="en-US"/>
              </w:rPr>
              <w:t xml:space="preserve">energy systems change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issues</w:t>
            </w:r>
          </w:p>
          <w:p w:rsidR="00DF4B22" w:rsidRDefault="00DF4B22" w:rsidP="00DF4B22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Socio-political dilemmas of energy systems change </w:t>
            </w:r>
          </w:p>
          <w:p w:rsidR="00DF4B22" w:rsidRPr="00CA00A6" w:rsidRDefault="00DF4B22" w:rsidP="00DF4B22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00A6">
              <w:rPr>
                <w:rFonts w:ascii="Arial" w:hAnsi="Arial" w:cs="Arial"/>
                <w:sz w:val="16"/>
                <w:szCs w:val="16"/>
                <w:lang w:val="en-US"/>
              </w:rPr>
              <w:t>Presentation of the example of Feldheim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DF4B22" w:rsidRPr="000C1F5E" w:rsidRDefault="00DF4B22" w:rsidP="00DF4B22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F7">
              <w:rPr>
                <w:rFonts w:ascii="Arial" w:hAnsi="Arial" w:cs="Arial"/>
                <w:sz w:val="16"/>
                <w:szCs w:val="16"/>
                <w:lang w:val="en-US"/>
              </w:rPr>
              <w:t>Summary and further reading</w:t>
            </w:r>
          </w:p>
        </w:tc>
        <w:tc>
          <w:tcPr>
            <w:tcW w:w="3101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Present</w:t>
            </w:r>
            <w:r w:rsidRPr="000C1F5E">
              <w:rPr>
                <w:rFonts w:ascii="Arial" w:hAnsi="Arial" w:cs="Arial"/>
                <w:sz w:val="16"/>
                <w:szCs w:val="16"/>
                <w:lang w:val="en-US"/>
              </w:rPr>
              <w:t xml:space="preserve"> socio-political energy systems change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subject issues. Give examples of nowadays’ distributed energy systems and related discussions that have arisen. Stress out various possible </w:t>
            </w:r>
            <w:r w:rsidRPr="000C1F5E">
              <w:rPr>
                <w:rFonts w:ascii="Arial" w:hAnsi="Arial" w:cs="Arial"/>
                <w:sz w:val="16"/>
                <w:szCs w:val="16"/>
                <w:lang w:val="en-US"/>
              </w:rPr>
              <w:t xml:space="preserve">socio-political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influences of the energy systems change. </w:t>
            </w:r>
            <w:r w:rsidRPr="00B733F7">
              <w:rPr>
                <w:rFonts w:ascii="Arial" w:hAnsi="Arial" w:cs="Arial"/>
                <w:sz w:val="16"/>
                <w:szCs w:val="16"/>
                <w:lang w:val="en-US"/>
              </w:rPr>
              <w:t>Summarize the lecture and guide Ss on further reading to get ready to the next class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es</w:t>
            </w:r>
            <w:r w:rsidRPr="00B733F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015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Lecture</w:t>
            </w:r>
          </w:p>
        </w:tc>
        <w:tc>
          <w:tcPr>
            <w:tcW w:w="1134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T-&gt;Ss</w:t>
            </w:r>
          </w:p>
        </w:tc>
        <w:tc>
          <w:tcPr>
            <w:tcW w:w="2126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Presentation of broad SSH perspectives for DES analysis.</w:t>
            </w:r>
          </w:p>
        </w:tc>
        <w:tc>
          <w:tcPr>
            <w:tcW w:w="993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6D62">
              <w:rPr>
                <w:rFonts w:ascii="Arial" w:hAnsi="Arial" w:cs="Arial"/>
                <w:sz w:val="16"/>
                <w:szCs w:val="16"/>
                <w:lang w:val="en-US"/>
              </w:rPr>
              <w:t>TM8-ST2-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2A6D62">
              <w:rPr>
                <w:rFonts w:ascii="Arial" w:hAnsi="Arial" w:cs="Arial"/>
                <w:sz w:val="16"/>
                <w:szCs w:val="16"/>
                <w:lang w:val="en-US"/>
              </w:rPr>
              <w:t>M1-DES</w:t>
            </w:r>
          </w:p>
        </w:tc>
        <w:tc>
          <w:tcPr>
            <w:tcW w:w="992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55 min</w:t>
            </w:r>
          </w:p>
        </w:tc>
      </w:tr>
      <w:tr w:rsidR="00DF4B22" w:rsidRPr="00B81498" w:rsidTr="00DF4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DF4B22" w:rsidRPr="00BE4069" w:rsidRDefault="00DF4B22" w:rsidP="007733CB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416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Socio-political scenarios of energy systems change – discussion</w:t>
            </w:r>
          </w:p>
        </w:tc>
        <w:tc>
          <w:tcPr>
            <w:tcW w:w="2770" w:type="dxa"/>
          </w:tcPr>
          <w:p w:rsidR="00DF4B22" w:rsidRDefault="00DF4B22" w:rsidP="00DF4B22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Definition of future scenarios of energy systems change</w:t>
            </w:r>
          </w:p>
          <w:p w:rsidR="00DF4B22" w:rsidRDefault="00DF4B22" w:rsidP="00DF4B22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Discussion on the defined scenarios </w:t>
            </w:r>
          </w:p>
          <w:p w:rsidR="00DF4B22" w:rsidRPr="009502AA" w:rsidRDefault="00DF4B22" w:rsidP="00DF4B22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1C95">
              <w:rPr>
                <w:rFonts w:ascii="Arial" w:hAnsi="Arial" w:cs="Arial"/>
                <w:sz w:val="16"/>
                <w:szCs w:val="16"/>
                <w:lang w:val="en-US"/>
              </w:rPr>
              <w:t>Comments and conclusions</w:t>
            </w:r>
          </w:p>
        </w:tc>
        <w:tc>
          <w:tcPr>
            <w:tcW w:w="3101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Ask Ss to propose several socio-political scenarios of energy systems change. Let Ss discuss the future of energy systems and </w:t>
            </w:r>
            <w:r w:rsidRPr="00560F2B">
              <w:rPr>
                <w:rFonts w:ascii="Arial" w:hAnsi="Arial" w:cs="Arial"/>
                <w:sz w:val="16"/>
                <w:szCs w:val="16"/>
                <w:lang w:val="en-US"/>
              </w:rPr>
              <w:t>likelihood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of the proposed forecasts. Guide the discussion paying special attention to keeping to social and political motivations and consequences of the change. Summarize discussion and comment on drawn conclusions.</w:t>
            </w:r>
          </w:p>
        </w:tc>
        <w:tc>
          <w:tcPr>
            <w:tcW w:w="2015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Group discussion based on strategic analysis methods (forecasting) </w:t>
            </w:r>
          </w:p>
        </w:tc>
        <w:tc>
          <w:tcPr>
            <w:tcW w:w="1134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T&lt;-&gt;Ss</w:t>
            </w:r>
          </w:p>
        </w:tc>
        <w:tc>
          <w:tcPr>
            <w:tcW w:w="2126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Deepened and broadened understanding of SSH aspects</w:t>
            </w:r>
          </w:p>
        </w:tc>
        <w:tc>
          <w:tcPr>
            <w:tcW w:w="993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992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 min</w:t>
            </w:r>
          </w:p>
        </w:tc>
      </w:tr>
      <w:tr w:rsidR="00DF4B22" w:rsidRPr="00B81498" w:rsidTr="00DF4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DF4B22" w:rsidRPr="00BE4069" w:rsidRDefault="00DF4B22" w:rsidP="007733CB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416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00A6">
              <w:rPr>
                <w:rFonts w:ascii="Arial" w:hAnsi="Arial" w:cs="Arial"/>
                <w:sz w:val="16"/>
                <w:szCs w:val="16"/>
                <w:lang w:val="en-US"/>
              </w:rPr>
              <w:t>Introduction to scenario analysis</w:t>
            </w:r>
          </w:p>
        </w:tc>
        <w:tc>
          <w:tcPr>
            <w:tcW w:w="2770" w:type="dxa"/>
          </w:tcPr>
          <w:p w:rsidR="00DF4B22" w:rsidRPr="002A6D62" w:rsidRDefault="00DF4B22" w:rsidP="00DF4B22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6D62">
              <w:rPr>
                <w:rFonts w:ascii="Arial" w:hAnsi="Arial" w:cs="Arial"/>
                <w:sz w:val="16"/>
                <w:szCs w:val="16"/>
                <w:lang w:val="en-US"/>
              </w:rPr>
              <w:t>T presented two kinds of scenario analysis: ‘Road map’ and ‘What if?’</w:t>
            </w:r>
          </w:p>
        </w:tc>
        <w:tc>
          <w:tcPr>
            <w:tcW w:w="3101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00A6">
              <w:rPr>
                <w:rFonts w:ascii="Arial" w:hAnsi="Arial" w:cs="Arial"/>
                <w:sz w:val="16"/>
                <w:szCs w:val="16"/>
                <w:lang w:val="en-US"/>
              </w:rPr>
              <w:t>The teacher should discuss in detail two types of analyses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015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Lecture</w:t>
            </w:r>
          </w:p>
        </w:tc>
        <w:tc>
          <w:tcPr>
            <w:tcW w:w="1134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T-&gt;Ss</w:t>
            </w:r>
          </w:p>
        </w:tc>
        <w:tc>
          <w:tcPr>
            <w:tcW w:w="2126" w:type="dxa"/>
          </w:tcPr>
          <w:p w:rsidR="00DF4B22" w:rsidRPr="00B81498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Readiness for OD</w:t>
            </w:r>
          </w:p>
        </w:tc>
        <w:tc>
          <w:tcPr>
            <w:tcW w:w="993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992" w:type="dxa"/>
          </w:tcPr>
          <w:p w:rsidR="00DF4B22" w:rsidRPr="00BE4069" w:rsidRDefault="00DF4B22" w:rsidP="007733C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 min</w:t>
            </w:r>
          </w:p>
        </w:tc>
      </w:tr>
    </w:tbl>
    <w:p w:rsidR="00DF4B22" w:rsidRDefault="00DF4B22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:rsidR="00C048DE" w:rsidRPr="0040407E" w:rsidRDefault="00074A99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sz w:val="16"/>
          <w:szCs w:val="16"/>
          <w:lang w:val="en-US"/>
        </w:rPr>
        <w:lastRenderedPageBreak/>
        <w:t xml:space="preserve">* </w:t>
      </w:r>
      <w:r w:rsidR="00C048DE" w:rsidRPr="0040407E">
        <w:rPr>
          <w:rFonts w:cstheme="minorHAnsi"/>
          <w:sz w:val="16"/>
          <w:szCs w:val="16"/>
          <w:lang w:val="en-US"/>
        </w:rPr>
        <w:t>Interaction type: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T</w:t>
      </w:r>
      <w:r w:rsidRPr="0040407E">
        <w:rPr>
          <w:rFonts w:cstheme="minorHAnsi"/>
          <w:sz w:val="16"/>
          <w:szCs w:val="16"/>
          <w:lang w:val="en-US"/>
        </w:rPr>
        <w:t xml:space="preserve"> – teacher</w:t>
      </w:r>
      <w:r w:rsidR="007C51B7">
        <w:rPr>
          <w:rFonts w:cstheme="minorHAnsi"/>
          <w:sz w:val="16"/>
          <w:szCs w:val="16"/>
          <w:lang w:val="en-US"/>
        </w:rPr>
        <w:tab/>
      </w:r>
      <w:r w:rsidRPr="0040407E">
        <w:rPr>
          <w:rFonts w:cstheme="minorHAnsi"/>
          <w:b/>
          <w:sz w:val="16"/>
          <w:szCs w:val="16"/>
          <w:lang w:val="en-US"/>
        </w:rPr>
        <w:t>S</w:t>
      </w:r>
      <w:r w:rsidRPr="0040407E">
        <w:rPr>
          <w:rFonts w:cstheme="minorHAnsi"/>
          <w:sz w:val="16"/>
          <w:szCs w:val="16"/>
          <w:lang w:val="en-US"/>
        </w:rPr>
        <w:t xml:space="preserve"> – student</w:t>
      </w:r>
      <w:r w:rsidR="00A06F4D">
        <w:rPr>
          <w:rFonts w:cstheme="minorHAnsi"/>
          <w:sz w:val="16"/>
          <w:szCs w:val="16"/>
          <w:lang w:val="en-US"/>
        </w:rPr>
        <w:tab/>
      </w:r>
      <w:r w:rsidRPr="0040407E">
        <w:rPr>
          <w:rFonts w:cstheme="minorHAnsi"/>
          <w:b/>
          <w:sz w:val="16"/>
          <w:szCs w:val="16"/>
          <w:lang w:val="en-US"/>
        </w:rPr>
        <w:t>Ss</w:t>
      </w:r>
      <w:r w:rsidRPr="0040407E">
        <w:rPr>
          <w:rFonts w:cstheme="minorHAnsi"/>
          <w:sz w:val="16"/>
          <w:szCs w:val="16"/>
          <w:lang w:val="en-US"/>
        </w:rPr>
        <w:t xml:space="preserve"> – students</w:t>
      </w:r>
      <w:r w:rsidR="007C51B7">
        <w:rPr>
          <w:rFonts w:cstheme="minorHAnsi"/>
          <w:sz w:val="16"/>
          <w:szCs w:val="16"/>
          <w:lang w:val="en-US"/>
        </w:rPr>
        <w:t xml:space="preserve"> </w:t>
      </w:r>
      <w:r w:rsidR="007C51B7">
        <w:rPr>
          <w:rFonts w:cstheme="minorHAnsi"/>
          <w:sz w:val="16"/>
          <w:szCs w:val="16"/>
          <w:lang w:val="en-US"/>
        </w:rPr>
        <w:tab/>
      </w:r>
      <w:r w:rsidRPr="0040407E">
        <w:rPr>
          <w:rFonts w:cstheme="minorHAnsi"/>
          <w:b/>
          <w:sz w:val="16"/>
          <w:szCs w:val="16"/>
          <w:lang w:val="en-US"/>
        </w:rPr>
        <w:t>-&gt;</w:t>
      </w:r>
      <w:r w:rsidRPr="0040407E">
        <w:rPr>
          <w:rFonts w:cstheme="minorHAnsi"/>
          <w:sz w:val="16"/>
          <w:szCs w:val="16"/>
          <w:lang w:val="en-US"/>
        </w:rPr>
        <w:t xml:space="preserve"> - one way</w:t>
      </w:r>
      <w:r w:rsidR="00A06F4D">
        <w:rPr>
          <w:rFonts w:cstheme="minorHAnsi"/>
          <w:sz w:val="16"/>
          <w:szCs w:val="16"/>
          <w:lang w:val="en-US"/>
        </w:rPr>
        <w:tab/>
      </w:r>
      <w:r w:rsidRPr="0040407E">
        <w:rPr>
          <w:rFonts w:cstheme="minorHAnsi"/>
          <w:b/>
          <w:sz w:val="16"/>
          <w:szCs w:val="16"/>
          <w:lang w:val="en-US"/>
        </w:rPr>
        <w:t>&lt;-&gt;</w:t>
      </w:r>
      <w:r w:rsidRPr="0040407E">
        <w:rPr>
          <w:rFonts w:cstheme="minorHAnsi"/>
          <w:sz w:val="16"/>
          <w:szCs w:val="16"/>
          <w:lang w:val="en-US"/>
        </w:rPr>
        <w:t xml:space="preserve"> - two way</w:t>
      </w:r>
    </w:p>
    <w:p w:rsidR="00082FD0" w:rsidRPr="00B048B5" w:rsidRDefault="00B048B5" w:rsidP="00B048B5">
      <w:pPr>
        <w:tabs>
          <w:tab w:val="left" w:pos="7260"/>
        </w:tabs>
        <w:rPr>
          <w:rFonts w:ascii="Times New Roman" w:hAnsi="Times New Roman" w:cs="Times New Roman"/>
          <w:lang w:val="en-US" w:eastAsia="de-DE"/>
        </w:rPr>
      </w:pPr>
      <w:r>
        <w:rPr>
          <w:rFonts w:ascii="Times New Roman" w:hAnsi="Times New Roman" w:cs="Times New Roman"/>
          <w:lang w:val="en-US" w:eastAsia="de-DE"/>
        </w:rPr>
        <w:tab/>
      </w:r>
    </w:p>
    <w:sectPr w:rsidR="00082FD0" w:rsidRPr="00B048B5" w:rsidSect="00C0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30" w:rsidRDefault="00646E30" w:rsidP="00B048B5">
      <w:pPr>
        <w:spacing w:after="0" w:line="240" w:lineRule="auto"/>
      </w:pPr>
      <w:r>
        <w:separator/>
      </w:r>
    </w:p>
  </w:endnote>
  <w:endnote w:type="continuationSeparator" w:id="0">
    <w:p w:rsidR="00646E30" w:rsidRDefault="00646E30" w:rsidP="00B0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E4" w:rsidRDefault="003262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B5" w:rsidRDefault="00B048B5" w:rsidP="00B048B5">
    <w:pPr>
      <w:tabs>
        <w:tab w:val="center" w:pos="4550"/>
        <w:tab w:val="left" w:pos="5818"/>
      </w:tabs>
      <w:ind w:right="141"/>
      <w:rPr>
        <w:color w:val="548DD4" w:themeColor="text2" w:themeTint="99"/>
        <w:sz w:val="20"/>
        <w:szCs w:val="20"/>
      </w:rPr>
    </w:pP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</w:t>
    </w:r>
    <w:r w:rsidRPr="00D37FFA">
      <w:rPr>
        <w:color w:val="548DD4" w:themeColor="text2" w:themeTint="99"/>
        <w:sz w:val="20"/>
        <w:szCs w:val="20"/>
        <w:lang w:val="en-GB"/>
      </w:rPr>
      <w:t xml:space="preserve"> </w:t>
    </w:r>
    <w:r w:rsidRPr="00D37FFA">
      <w:rPr>
        <w:color w:val="548DD4" w:themeColor="text2" w:themeTint="99"/>
        <w:sz w:val="20"/>
        <w:szCs w:val="20"/>
      </w:rPr>
      <w:fldChar w:fldCharType="begin"/>
    </w:r>
    <w:r w:rsidRPr="00D37FFA">
      <w:rPr>
        <w:color w:val="548DD4" w:themeColor="text2" w:themeTint="99"/>
        <w:sz w:val="20"/>
        <w:szCs w:val="20"/>
      </w:rPr>
      <w:instrText>PAGE   \* MERGEFORMAT</w:instrText>
    </w:r>
    <w:r w:rsidRPr="00D37FFA">
      <w:rPr>
        <w:color w:val="548DD4" w:themeColor="text2" w:themeTint="99"/>
        <w:sz w:val="20"/>
        <w:szCs w:val="20"/>
      </w:rPr>
      <w:fldChar w:fldCharType="separate"/>
    </w:r>
    <w:r w:rsidR="003262E4" w:rsidRPr="003262E4">
      <w:rPr>
        <w:noProof/>
        <w:color w:val="548DD4" w:themeColor="text2" w:themeTint="99"/>
        <w:sz w:val="20"/>
        <w:szCs w:val="20"/>
        <w:lang w:val="en-GB"/>
      </w:rPr>
      <w:t>1</w:t>
    </w:r>
    <w:r w:rsidRPr="00D37FFA">
      <w:rPr>
        <w:color w:val="548DD4" w:themeColor="text2" w:themeTint="99"/>
        <w:sz w:val="20"/>
        <w:szCs w:val="20"/>
      </w:rPr>
      <w:fldChar w:fldCharType="end"/>
    </w:r>
    <w:r w:rsidRPr="00D37FFA">
      <w:rPr>
        <w:color w:val="548DD4" w:themeColor="text2" w:themeTint="99"/>
        <w:sz w:val="20"/>
        <w:szCs w:val="20"/>
        <w:lang w:val="en-GB"/>
      </w:rPr>
      <w:t xml:space="preserve"> | </w:t>
    </w:r>
    <w:r w:rsidRPr="00D37FFA">
      <w:rPr>
        <w:color w:val="548DD4" w:themeColor="text2" w:themeTint="99"/>
        <w:sz w:val="20"/>
        <w:szCs w:val="20"/>
      </w:rPr>
      <w:fldChar w:fldCharType="begin"/>
    </w:r>
    <w:r w:rsidRPr="00D37FFA">
      <w:rPr>
        <w:color w:val="548DD4" w:themeColor="text2" w:themeTint="99"/>
        <w:sz w:val="20"/>
        <w:szCs w:val="20"/>
      </w:rPr>
      <w:instrText>NUMPAGES  \* Arabic  \* MERGEFORMAT</w:instrText>
    </w:r>
    <w:r w:rsidRPr="00D37FFA">
      <w:rPr>
        <w:color w:val="548DD4" w:themeColor="text2" w:themeTint="99"/>
        <w:sz w:val="20"/>
        <w:szCs w:val="20"/>
      </w:rPr>
      <w:fldChar w:fldCharType="separate"/>
    </w:r>
    <w:r w:rsidR="003262E4" w:rsidRPr="003262E4">
      <w:rPr>
        <w:noProof/>
        <w:color w:val="548DD4" w:themeColor="text2" w:themeTint="99"/>
        <w:sz w:val="20"/>
        <w:szCs w:val="20"/>
        <w:lang w:val="en-GB"/>
      </w:rPr>
      <w:t>2</w:t>
    </w:r>
    <w:r w:rsidRPr="00D37FFA">
      <w:rPr>
        <w:color w:val="548DD4" w:themeColor="text2" w:themeTint="99"/>
        <w:sz w:val="20"/>
        <w:szCs w:val="20"/>
      </w:rPr>
      <w:fldChar w:fldCharType="end"/>
    </w:r>
  </w:p>
  <w:p w:rsidR="003262E4" w:rsidRPr="004B6409" w:rsidRDefault="003262E4" w:rsidP="003262E4">
    <w:pPr>
      <w:rPr>
        <w:rFonts w:ascii="Arial" w:hAnsi="Arial" w:cs="Arial"/>
        <w:sz w:val="20"/>
        <w:szCs w:val="20"/>
      </w:rPr>
    </w:pPr>
    <w:r w:rsidRPr="004B6409">
      <w:rPr>
        <w:rFonts w:ascii="Arial" w:hAnsi="Arial" w:cs="Arial"/>
        <w:sz w:val="20"/>
        <w:szCs w:val="20"/>
      </w:rPr>
      <w:t>This work is licensed under a Creative Commons Attribution-NonCommercial 4.0 international License.</w:t>
    </w:r>
  </w:p>
  <w:p w:rsidR="003262E4" w:rsidRPr="00D37FFA" w:rsidRDefault="003262E4" w:rsidP="00B048B5">
    <w:pPr>
      <w:tabs>
        <w:tab w:val="center" w:pos="4550"/>
        <w:tab w:val="left" w:pos="5818"/>
      </w:tabs>
      <w:ind w:right="141"/>
      <w:rPr>
        <w:color w:val="0F243E" w:themeColor="text2" w:themeShade="80"/>
        <w:sz w:val="20"/>
        <w:szCs w:val="20"/>
      </w:rPr>
    </w:pPr>
    <w:bookmarkStart w:id="0" w:name="_GoBack"/>
    <w:r>
      <w:rPr>
        <w:noProof/>
        <w:color w:val="0F243E" w:themeColor="text2" w:themeShade="80"/>
        <w:sz w:val="20"/>
        <w:szCs w:val="20"/>
        <w:lang w:val="en-US"/>
      </w:rPr>
      <w:drawing>
        <wp:inline distT="0" distB="0" distL="0" distR="0">
          <wp:extent cx="1227411" cy="429442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1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B048B5" w:rsidRPr="00D37FFA" w:rsidRDefault="00B048B5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E4" w:rsidRDefault="00326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30" w:rsidRDefault="00646E30" w:rsidP="00B048B5">
      <w:pPr>
        <w:spacing w:after="0" w:line="240" w:lineRule="auto"/>
      </w:pPr>
      <w:r>
        <w:separator/>
      </w:r>
    </w:p>
  </w:footnote>
  <w:footnote w:type="continuationSeparator" w:id="0">
    <w:p w:rsidR="00646E30" w:rsidRDefault="00646E30" w:rsidP="00B0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E4" w:rsidRDefault="003262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B5" w:rsidRDefault="00B048B5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117551A" wp14:editId="5728C29A">
          <wp:simplePos x="0" y="0"/>
          <wp:positionH relativeFrom="margin">
            <wp:align>right</wp:align>
          </wp:positionH>
          <wp:positionV relativeFrom="paragraph">
            <wp:posOffset>-109636</wp:posOffset>
          </wp:positionV>
          <wp:extent cx="1666875" cy="4756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56BD789" wp14:editId="05386F6D">
          <wp:extent cx="1393662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chener Horizontal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17" cy="33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E4" w:rsidRDefault="00326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479"/>
    <w:multiLevelType w:val="hybridMultilevel"/>
    <w:tmpl w:val="61EC1C70"/>
    <w:lvl w:ilvl="0" w:tplc="6D167A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B06"/>
    <w:multiLevelType w:val="hybridMultilevel"/>
    <w:tmpl w:val="F1DC1BFC"/>
    <w:lvl w:ilvl="0" w:tplc="D96ED4B6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B4835"/>
    <w:multiLevelType w:val="hybridMultilevel"/>
    <w:tmpl w:val="CF98843C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1EA02413"/>
    <w:multiLevelType w:val="hybridMultilevel"/>
    <w:tmpl w:val="6A4A1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6C8C"/>
    <w:multiLevelType w:val="hybridMultilevel"/>
    <w:tmpl w:val="1E308E3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E04ED"/>
    <w:multiLevelType w:val="hybridMultilevel"/>
    <w:tmpl w:val="5AC6B6B0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6" w15:restartNumberingAfterBreak="0">
    <w:nsid w:val="2C8F34C5"/>
    <w:multiLevelType w:val="hybridMultilevel"/>
    <w:tmpl w:val="F42E0A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00F40"/>
    <w:multiLevelType w:val="hybridMultilevel"/>
    <w:tmpl w:val="5D8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66FC9"/>
    <w:multiLevelType w:val="hybridMultilevel"/>
    <w:tmpl w:val="A8E4D9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938A2"/>
    <w:multiLevelType w:val="hybridMultilevel"/>
    <w:tmpl w:val="B3205BCE"/>
    <w:lvl w:ilvl="0" w:tplc="E12017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388D"/>
    <w:multiLevelType w:val="hybridMultilevel"/>
    <w:tmpl w:val="C4EAC5D6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A6AE0"/>
    <w:multiLevelType w:val="hybridMultilevel"/>
    <w:tmpl w:val="B68820BE"/>
    <w:lvl w:ilvl="0" w:tplc="E12017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C2349"/>
    <w:multiLevelType w:val="hybridMultilevel"/>
    <w:tmpl w:val="A10EFF5E"/>
    <w:lvl w:ilvl="0" w:tplc="EAC087C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7D190616"/>
    <w:multiLevelType w:val="hybridMultilevel"/>
    <w:tmpl w:val="F42E0A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C32C1"/>
    <w:multiLevelType w:val="hybridMultilevel"/>
    <w:tmpl w:val="7EE82BCC"/>
    <w:lvl w:ilvl="0" w:tplc="6CB6E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D"/>
    <w:rsid w:val="00064975"/>
    <w:rsid w:val="00074A99"/>
    <w:rsid w:val="00082FD0"/>
    <w:rsid w:val="002437E7"/>
    <w:rsid w:val="003262E4"/>
    <w:rsid w:val="00326451"/>
    <w:rsid w:val="003B056E"/>
    <w:rsid w:val="0040407E"/>
    <w:rsid w:val="00433E33"/>
    <w:rsid w:val="00481E34"/>
    <w:rsid w:val="004C72FB"/>
    <w:rsid w:val="004F7500"/>
    <w:rsid w:val="00516BA6"/>
    <w:rsid w:val="005E23F0"/>
    <w:rsid w:val="00646E30"/>
    <w:rsid w:val="006533E3"/>
    <w:rsid w:val="0079108F"/>
    <w:rsid w:val="007C51B7"/>
    <w:rsid w:val="007D69C1"/>
    <w:rsid w:val="007E2756"/>
    <w:rsid w:val="007E2F85"/>
    <w:rsid w:val="00803D2D"/>
    <w:rsid w:val="0082428F"/>
    <w:rsid w:val="009460DB"/>
    <w:rsid w:val="00980432"/>
    <w:rsid w:val="009816D4"/>
    <w:rsid w:val="00990E05"/>
    <w:rsid w:val="00993F99"/>
    <w:rsid w:val="00995535"/>
    <w:rsid w:val="00A06F4D"/>
    <w:rsid w:val="00AA74F1"/>
    <w:rsid w:val="00B048B5"/>
    <w:rsid w:val="00B9435F"/>
    <w:rsid w:val="00C048DE"/>
    <w:rsid w:val="00C0551F"/>
    <w:rsid w:val="00C90EAF"/>
    <w:rsid w:val="00CB1892"/>
    <w:rsid w:val="00CF7761"/>
    <w:rsid w:val="00D16F27"/>
    <w:rsid w:val="00D37FFA"/>
    <w:rsid w:val="00DB0AFE"/>
    <w:rsid w:val="00DF4B22"/>
    <w:rsid w:val="00E51714"/>
    <w:rsid w:val="00E63FB6"/>
    <w:rsid w:val="00F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869EF"/>
  <w15:docId w15:val="{55F4B4D2-107B-044C-B254-A3CAED8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D2D"/>
    <w:pPr>
      <w:spacing w:after="160" w:line="259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B5"/>
  </w:style>
  <w:style w:type="paragraph" w:styleId="Stopka">
    <w:name w:val="footer"/>
    <w:basedOn w:val="Normalny"/>
    <w:link w:val="Stopka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B5"/>
  </w:style>
  <w:style w:type="character" w:customStyle="1" w:styleId="Nagwek1Znak">
    <w:name w:val="Nagłówek 1 Znak"/>
    <w:basedOn w:val="Domylnaczcionkaakapitu"/>
    <w:link w:val="Nagwek1"/>
    <w:uiPriority w:val="9"/>
    <w:rsid w:val="00B04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siatki1jasna">
    <w:name w:val="Grid Table 1 Light"/>
    <w:basedOn w:val="Standardowy"/>
    <w:uiPriority w:val="46"/>
    <w:rsid w:val="00C048DE"/>
    <w:pPr>
      <w:spacing w:after="0" w:line="240" w:lineRule="auto"/>
    </w:pPr>
    <w:rPr>
      <w:lang w:val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074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siatki1jasna1">
    <w:name w:val="Tabela siatki 1 — jasna1"/>
    <w:basedOn w:val="Standardowy"/>
    <w:uiPriority w:val="46"/>
    <w:rsid w:val="007C51B7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UFZ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Bleicher bleicher</dc:creator>
  <cp:lastModifiedBy>Krzysiu Tarkowski</cp:lastModifiedBy>
  <cp:revision>4</cp:revision>
  <dcterms:created xsi:type="dcterms:W3CDTF">2019-01-23T09:40:00Z</dcterms:created>
  <dcterms:modified xsi:type="dcterms:W3CDTF">2019-10-30T17:14:00Z</dcterms:modified>
</cp:coreProperties>
</file>