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BE" w:rsidRDefault="008D36BE" w:rsidP="00074A99">
      <w:pPr>
        <w:pStyle w:val="Nagwek1"/>
        <w:rPr>
          <w:rStyle w:val="Nagwek2Znak"/>
          <w:lang w:val="en-US"/>
        </w:rPr>
      </w:pPr>
      <w:r w:rsidRPr="008D36BE">
        <w:rPr>
          <w:rStyle w:val="Nagwek2Znak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58F44" wp14:editId="69060ACD">
                <wp:simplePos x="0" y="0"/>
                <wp:positionH relativeFrom="column">
                  <wp:posOffset>6489700</wp:posOffset>
                </wp:positionH>
                <wp:positionV relativeFrom="paragraph">
                  <wp:posOffset>100330</wp:posOffset>
                </wp:positionV>
                <wp:extent cx="2752725" cy="8096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6BE" w:rsidRPr="008D36BE" w:rsidRDefault="003D440E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D440E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n-US"/>
                              </w:rPr>
                              <w:t>Role play panel discussion about a geothermal energy facility</w:t>
                            </w:r>
                            <w:r w:rsidR="008D36BE" w:rsidRPr="008D36BE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58F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1pt;margin-top:7.9pt;width:216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" strokecolor="white [3212]">
                <v:textbox>
                  <w:txbxContent>
                    <w:p w:rsidR="008D36BE" w:rsidRPr="008D36BE" w:rsidRDefault="003D440E">
                      <w:pPr>
                        <w:rPr>
                          <w:rFonts w:asciiTheme="majorHAnsi" w:hAnsiTheme="majorHAnsi"/>
                          <w:sz w:val="26"/>
                          <w:szCs w:val="26"/>
                          <w:lang w:val="en-US"/>
                        </w:rPr>
                      </w:pPr>
                      <w:r w:rsidRPr="003D440E">
                        <w:rPr>
                          <w:rFonts w:asciiTheme="majorHAnsi" w:hAnsiTheme="majorHAnsi"/>
                          <w:sz w:val="26"/>
                          <w:szCs w:val="26"/>
                          <w:lang w:val="en-US"/>
                        </w:rPr>
                        <w:t>Role play panel discussion about a geothermal energy facility</w:t>
                      </w:r>
                      <w:r w:rsidR="008D36BE" w:rsidRPr="008D36BE">
                        <w:rPr>
                          <w:rFonts w:asciiTheme="majorHAnsi" w:hAnsiTheme="majorHAnsi"/>
                          <w:sz w:val="26"/>
                          <w:szCs w:val="26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48DE" w:rsidRPr="00822FC8">
        <w:rPr>
          <w:rStyle w:val="Nagwek2Znak"/>
          <w:lang w:val="en-US"/>
        </w:rPr>
        <w:t xml:space="preserve">Teaching module: </w:t>
      </w:r>
      <w:r w:rsidRPr="008D36BE">
        <w:rPr>
          <w:rStyle w:val="Nagwek2Znak"/>
          <w:color w:val="auto"/>
          <w:lang w:val="en-US"/>
        </w:rPr>
        <w:t>TM7 Conflict Management</w:t>
      </w:r>
      <w:r w:rsidR="00C048DE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>
        <w:rPr>
          <w:rStyle w:val="Nagwek2Znak"/>
          <w:lang w:val="en-US"/>
        </w:rPr>
        <w:tab/>
      </w:r>
      <w:r>
        <w:rPr>
          <w:rStyle w:val="Nagwek2Znak"/>
          <w:lang w:val="en-US"/>
        </w:rPr>
        <w:tab/>
        <w:t xml:space="preserve">          </w:t>
      </w:r>
      <w:r w:rsidR="003D440E">
        <w:rPr>
          <w:rStyle w:val="Nagwek2Znak"/>
          <w:lang w:val="en-US"/>
        </w:rPr>
        <w:t>Session 2</w:t>
      </w:r>
      <w:r w:rsidR="00C048DE" w:rsidRPr="00822FC8">
        <w:rPr>
          <w:rStyle w:val="Nagwek2Znak"/>
          <w:lang w:val="en-US"/>
        </w:rPr>
        <w:t xml:space="preserve">: </w:t>
      </w:r>
    </w:p>
    <w:p w:rsidR="008D36BE" w:rsidRDefault="008D36BE" w:rsidP="00074A99">
      <w:pPr>
        <w:pStyle w:val="Nagwek1"/>
        <w:rPr>
          <w:rStyle w:val="Nagwek2Znak"/>
          <w:color w:val="auto"/>
          <w:lang w:val="en-US"/>
        </w:rPr>
      </w:pPr>
    </w:p>
    <w:p w:rsidR="00C048DE" w:rsidRPr="00074A99" w:rsidRDefault="00C048DE" w:rsidP="00074A99">
      <w:pPr>
        <w:pStyle w:val="Nagwek1"/>
        <w:rPr>
          <w:sz w:val="16"/>
          <w:szCs w:val="16"/>
          <w:lang w:val="en-US"/>
        </w:rPr>
      </w:pPr>
      <w:r>
        <w:rPr>
          <w:sz w:val="20"/>
          <w:szCs w:val="20"/>
          <w:lang w:val="en-US"/>
        </w:rPr>
        <w:tab/>
        <w:t xml:space="preserve"> </w:t>
      </w:r>
    </w:p>
    <w:p w:rsidR="003D440E" w:rsidRDefault="00074A99" w:rsidP="00074A99">
      <w:pPr>
        <w:tabs>
          <w:tab w:val="right" w:pos="14287"/>
        </w:tabs>
        <w:rPr>
          <w:rFonts w:cstheme="minorHAnsi"/>
          <w:b/>
          <w:sz w:val="20"/>
          <w:szCs w:val="20"/>
          <w:lang w:val="en-US"/>
        </w:rPr>
      </w:pPr>
      <w:r w:rsidRPr="0040407E">
        <w:rPr>
          <w:rFonts w:cstheme="minorHAnsi"/>
          <w:b/>
          <w:sz w:val="20"/>
          <w:szCs w:val="20"/>
          <w:lang w:val="en-US"/>
        </w:rPr>
        <w:t>Class plan</w:t>
      </w:r>
      <w:r w:rsidR="003D440E" w:rsidRPr="003D440E">
        <w:rPr>
          <w:rFonts w:cstheme="minorHAnsi"/>
          <w:b/>
          <w:sz w:val="20"/>
          <w:szCs w:val="20"/>
          <w:lang w:val="en-US"/>
        </w:rPr>
        <w:t xml:space="preserve"> </w:t>
      </w:r>
      <w:r w:rsidR="003D440E">
        <w:rPr>
          <w:rFonts w:cstheme="minorHAnsi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440E" w:rsidRPr="0040407E">
        <w:rPr>
          <w:rFonts w:cstheme="minorHAnsi"/>
          <w:b/>
          <w:sz w:val="20"/>
          <w:szCs w:val="20"/>
          <w:lang w:val="en-US"/>
        </w:rPr>
        <w:t>Class time:</w:t>
      </w:r>
      <w:r w:rsidR="003D440E" w:rsidRPr="0040407E">
        <w:rPr>
          <w:rFonts w:cstheme="minorHAnsi"/>
          <w:sz w:val="20"/>
          <w:szCs w:val="20"/>
          <w:lang w:val="en-US"/>
        </w:rPr>
        <w:t xml:space="preserve"> </w:t>
      </w:r>
      <w:r w:rsidR="003D440E">
        <w:rPr>
          <w:rFonts w:cstheme="minorHAnsi"/>
          <w:sz w:val="20"/>
          <w:szCs w:val="20"/>
          <w:lang w:val="en-US"/>
        </w:rPr>
        <w:t xml:space="preserve">90 </w:t>
      </w:r>
      <w:r w:rsidR="003D440E" w:rsidRPr="0040407E">
        <w:rPr>
          <w:rFonts w:cstheme="minorHAnsi"/>
          <w:sz w:val="20"/>
          <w:szCs w:val="20"/>
          <w:lang w:val="en-US"/>
        </w:rPr>
        <w:t>min.</w:t>
      </w:r>
    </w:p>
    <w:tbl>
      <w:tblPr>
        <w:tblStyle w:val="Tabelasiatki1jasna10"/>
        <w:tblW w:w="0" w:type="auto"/>
        <w:tblLook w:val="04A0" w:firstRow="1" w:lastRow="0" w:firstColumn="1" w:lastColumn="0" w:noHBand="0" w:noVBand="1"/>
      </w:tblPr>
      <w:tblGrid>
        <w:gridCol w:w="495"/>
        <w:gridCol w:w="1181"/>
        <w:gridCol w:w="1976"/>
        <w:gridCol w:w="2851"/>
        <w:gridCol w:w="1445"/>
        <w:gridCol w:w="976"/>
        <w:gridCol w:w="1802"/>
        <w:gridCol w:w="2904"/>
        <w:gridCol w:w="873"/>
      </w:tblGrid>
      <w:tr w:rsidR="003D440E" w:rsidRPr="00A561C0" w:rsidTr="003D4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Align w:val="center"/>
          </w:tcPr>
          <w:p w:rsidR="003D440E" w:rsidRPr="00A561C0" w:rsidRDefault="003D440E" w:rsidP="00876CF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1181" w:type="dxa"/>
            <w:vAlign w:val="center"/>
          </w:tcPr>
          <w:p w:rsidR="003D440E" w:rsidRPr="00A561C0" w:rsidRDefault="003D440E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1976" w:type="dxa"/>
            <w:vAlign w:val="center"/>
          </w:tcPr>
          <w:p w:rsidR="003D440E" w:rsidRPr="00A561C0" w:rsidRDefault="003D440E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2851" w:type="dxa"/>
            <w:vAlign w:val="center"/>
          </w:tcPr>
          <w:p w:rsidR="003D440E" w:rsidRPr="00A561C0" w:rsidRDefault="003D440E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Teaching guide</w:t>
            </w:r>
          </w:p>
        </w:tc>
        <w:tc>
          <w:tcPr>
            <w:tcW w:w="1445" w:type="dxa"/>
            <w:vAlign w:val="center"/>
          </w:tcPr>
          <w:p w:rsidR="003D440E" w:rsidRPr="00A561C0" w:rsidRDefault="003D440E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976" w:type="dxa"/>
            <w:vAlign w:val="center"/>
          </w:tcPr>
          <w:p w:rsidR="003D440E" w:rsidRPr="00A561C0" w:rsidRDefault="003D440E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Interaction type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</w:tc>
        <w:tc>
          <w:tcPr>
            <w:tcW w:w="1802" w:type="dxa"/>
            <w:vAlign w:val="center"/>
          </w:tcPr>
          <w:p w:rsidR="003D440E" w:rsidRPr="00A561C0" w:rsidRDefault="003D440E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Expected outcome</w:t>
            </w:r>
          </w:p>
        </w:tc>
        <w:tc>
          <w:tcPr>
            <w:tcW w:w="2904" w:type="dxa"/>
            <w:vAlign w:val="center"/>
          </w:tcPr>
          <w:p w:rsidR="003D440E" w:rsidRPr="00A561C0" w:rsidRDefault="003D440E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873" w:type="dxa"/>
            <w:vAlign w:val="center"/>
          </w:tcPr>
          <w:p w:rsidR="003D440E" w:rsidRPr="00A561C0" w:rsidRDefault="003D440E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Time allocation</w:t>
            </w:r>
          </w:p>
        </w:tc>
      </w:tr>
      <w:tr w:rsidR="003D440E" w:rsidRPr="00A561C0" w:rsidTr="003D4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3D440E" w:rsidRPr="00A561C0" w:rsidRDefault="003D440E" w:rsidP="00876CF4">
            <w:pPr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1181" w:type="dxa"/>
          </w:tcPr>
          <w:p w:rsidR="003D440E" w:rsidRPr="00A561C0" w:rsidRDefault="003D440E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Introduction</w:t>
            </w:r>
          </w:p>
        </w:tc>
        <w:tc>
          <w:tcPr>
            <w:tcW w:w="1976" w:type="dxa"/>
          </w:tcPr>
          <w:p w:rsidR="003D440E" w:rsidRPr="00A561C0" w:rsidRDefault="003D440E" w:rsidP="003D44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Introduction of the role</w:t>
            </w:r>
            <w:r>
              <w:rPr>
                <w:rFonts w:cs="Arial"/>
                <w:sz w:val="16"/>
                <w:szCs w:val="16"/>
                <w:lang w:val="en-US"/>
              </w:rPr>
              <w:t>-</w:t>
            </w:r>
            <w:r w:rsidRPr="00A561C0">
              <w:rPr>
                <w:rFonts w:cs="Arial"/>
                <w:sz w:val="16"/>
                <w:szCs w:val="16"/>
                <w:lang w:val="en-US"/>
              </w:rPr>
              <w:t>play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method used in the seminar</w:t>
            </w:r>
          </w:p>
          <w:p w:rsidR="003D440E" w:rsidRPr="00A561C0" w:rsidRDefault="003D440E" w:rsidP="003D44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Presentation of the (hypothetical) conflict that build the basis for the role play</w:t>
            </w:r>
          </w:p>
        </w:tc>
        <w:tc>
          <w:tcPr>
            <w:tcW w:w="2851" w:type="dxa"/>
          </w:tcPr>
          <w:p w:rsidR="003D440E" w:rsidRPr="00A561C0" w:rsidRDefault="003D440E" w:rsidP="003D44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 xml:space="preserve">Make the students aware that the group work offers the possibility of active participation in their own learning process. </w:t>
            </w:r>
          </w:p>
          <w:p w:rsidR="003D440E" w:rsidRPr="00A561C0" w:rsidRDefault="003D440E" w:rsidP="003D44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You can start the description of the conflict with: "The storyline of the role play is a panel discussion which brings together parties that have different positions about a planned exploration for a geothermal energy project within a community.”</w:t>
            </w:r>
          </w:p>
        </w:tc>
        <w:tc>
          <w:tcPr>
            <w:tcW w:w="1445" w:type="dxa"/>
          </w:tcPr>
          <w:p w:rsidR="003D440E" w:rsidRPr="00A561C0" w:rsidRDefault="003D440E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de-DE"/>
              </w:rPr>
            </w:pPr>
            <w:r w:rsidRPr="005D1DA2">
              <w:rPr>
                <w:rFonts w:cs="Arial"/>
                <w:sz w:val="16"/>
                <w:szCs w:val="16"/>
                <w:lang w:val="en-US"/>
              </w:rPr>
              <w:t>Lecture using PowerPoint slides</w:t>
            </w:r>
          </w:p>
        </w:tc>
        <w:tc>
          <w:tcPr>
            <w:tcW w:w="976" w:type="dxa"/>
          </w:tcPr>
          <w:p w:rsidR="003D440E" w:rsidRPr="00A561C0" w:rsidRDefault="003D440E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T </w:t>
            </w:r>
            <w:r w:rsidRPr="003D440E">
              <w:rPr>
                <w:rFonts w:cs="Arial"/>
                <w:sz w:val="16"/>
                <w:szCs w:val="16"/>
                <w:lang w:val="en-US"/>
              </w:rPr>
              <w:sym w:font="Wingdings" w:char="F0E0"/>
            </w:r>
            <w:r w:rsidRPr="00A561C0">
              <w:rPr>
                <w:rFonts w:cs="Arial"/>
                <w:sz w:val="16"/>
                <w:szCs w:val="16"/>
                <w:lang w:val="en-US"/>
              </w:rPr>
              <w:t>Ss</w:t>
            </w:r>
          </w:p>
        </w:tc>
        <w:tc>
          <w:tcPr>
            <w:tcW w:w="1802" w:type="dxa"/>
          </w:tcPr>
          <w:p w:rsidR="003D440E" w:rsidRDefault="003D440E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2E5AB5">
              <w:rPr>
                <w:rFonts w:cs="Arial"/>
                <w:sz w:val="16"/>
                <w:szCs w:val="16"/>
                <w:lang w:val="en-US"/>
              </w:rPr>
              <w:t xml:space="preserve">The students learn about the role play teaching method as it is used in this module. </w:t>
            </w:r>
          </w:p>
          <w:p w:rsidR="003D440E" w:rsidRPr="0051241B" w:rsidRDefault="003D440E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2E5AB5">
              <w:rPr>
                <w:rFonts w:cs="Arial"/>
                <w:sz w:val="16"/>
                <w:szCs w:val="16"/>
                <w:lang w:val="en-US"/>
              </w:rPr>
              <w:t>They also gain an understanding about the controversy used for the role play.</w:t>
            </w:r>
          </w:p>
        </w:tc>
        <w:tc>
          <w:tcPr>
            <w:tcW w:w="2904" w:type="dxa"/>
            <w:tcBorders>
              <w:bottom w:val="single" w:sz="4" w:space="0" w:color="808080" w:themeColor="background1" w:themeShade="80"/>
            </w:tcBorders>
          </w:tcPr>
          <w:p w:rsidR="003D440E" w:rsidRDefault="007F6AE8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TM7-S</w:t>
            </w:r>
            <w:r w:rsidR="003D440E" w:rsidRPr="00E14DEB">
              <w:rPr>
                <w:rFonts w:cs="Arial"/>
                <w:sz w:val="16"/>
                <w:szCs w:val="16"/>
                <w:lang w:val="en-US"/>
              </w:rPr>
              <w:t>2-RM-01-method_of_roleplaying</w:t>
            </w:r>
          </w:p>
          <w:p w:rsidR="007F6AE8" w:rsidRPr="00E14DEB" w:rsidRDefault="007F6AE8" w:rsidP="007F6AE8">
            <w:pPr>
              <w:pStyle w:val="Akapitzlist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  <w:p w:rsidR="003D440E" w:rsidRDefault="007F6AE8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TM7-S</w:t>
            </w:r>
            <w:r w:rsidR="003D440E" w:rsidRPr="00E14DEB">
              <w:rPr>
                <w:rFonts w:cs="Arial"/>
                <w:sz w:val="16"/>
                <w:szCs w:val="16"/>
                <w:lang w:val="en-US"/>
              </w:rPr>
              <w:t>2-RM-02-description_of_the_case</w:t>
            </w:r>
          </w:p>
          <w:p w:rsidR="007F6AE8" w:rsidRPr="007F6AE8" w:rsidRDefault="007F6AE8" w:rsidP="007F6AE8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  <w:p w:rsidR="007F6AE8" w:rsidRPr="00E14DEB" w:rsidRDefault="007F6AE8" w:rsidP="007F6AE8">
            <w:pPr>
              <w:pStyle w:val="Akapitzlist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  <w:p w:rsidR="003D440E" w:rsidRPr="00E14DEB" w:rsidRDefault="007F6AE8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TM7-S</w:t>
            </w:r>
            <w:r w:rsidR="003D440E" w:rsidRPr="00E14DEB">
              <w:rPr>
                <w:rFonts w:cs="Arial"/>
                <w:sz w:val="16"/>
                <w:szCs w:val="16"/>
                <w:lang w:val="en-US"/>
              </w:rPr>
              <w:t>2-RM-03-ppt_illustration_of_the_case_description</w:t>
            </w:r>
          </w:p>
          <w:p w:rsidR="003D440E" w:rsidRPr="00E14DEB" w:rsidRDefault="003D440E" w:rsidP="00876CF4">
            <w:pPr>
              <w:pStyle w:val="Akapitzli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  <w:p w:rsidR="003D440E" w:rsidRPr="00E14DEB" w:rsidRDefault="003D440E" w:rsidP="00876CF4">
            <w:pPr>
              <w:pStyle w:val="Akapitzli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73" w:type="dxa"/>
          </w:tcPr>
          <w:p w:rsidR="003D440E" w:rsidRPr="00A561C0" w:rsidRDefault="003D440E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10 min</w:t>
            </w:r>
          </w:p>
        </w:tc>
      </w:tr>
      <w:tr w:rsidR="003D440E" w:rsidRPr="00A561C0" w:rsidTr="003D4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3D440E" w:rsidRPr="00A561C0" w:rsidRDefault="003D440E" w:rsidP="00876CF4">
            <w:pPr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2.</w:t>
            </w:r>
          </w:p>
        </w:tc>
        <w:tc>
          <w:tcPr>
            <w:tcW w:w="1181" w:type="dxa"/>
          </w:tcPr>
          <w:p w:rsidR="003D440E" w:rsidRPr="00A561C0" w:rsidRDefault="003D440E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Preparing the panel d</w:t>
            </w:r>
            <w:r w:rsidRPr="00A561C0">
              <w:rPr>
                <w:rFonts w:cs="Arial"/>
                <w:sz w:val="16"/>
                <w:szCs w:val="16"/>
                <w:lang w:val="en-US"/>
              </w:rPr>
              <w:t>iscussion</w:t>
            </w:r>
          </w:p>
        </w:tc>
        <w:tc>
          <w:tcPr>
            <w:tcW w:w="1976" w:type="dxa"/>
          </w:tcPr>
          <w:p w:rsidR="003D440E" w:rsidRPr="00A561C0" w:rsidRDefault="003D440E" w:rsidP="003D44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Students build groups</w:t>
            </w:r>
          </w:p>
          <w:p w:rsidR="003D440E" w:rsidRPr="00A561C0" w:rsidRDefault="003D440E" w:rsidP="003D440E">
            <w:pPr>
              <w:ind w:left="45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851" w:type="dxa"/>
          </w:tcPr>
          <w:p w:rsidR="003D440E" w:rsidRPr="00A561C0" w:rsidRDefault="003D440E" w:rsidP="003D44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Students build  4 groups (local politicians, project developers, citizens, environmental administration)</w:t>
            </w:r>
          </w:p>
          <w:p w:rsidR="003D440E" w:rsidRPr="00A561C0" w:rsidRDefault="003D440E" w:rsidP="003D44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Each group discusses the perspective (interests, capacities etc.) of the</w:t>
            </w:r>
            <w:r>
              <w:rPr>
                <w:rFonts w:cs="Arial"/>
                <w:sz w:val="16"/>
                <w:szCs w:val="16"/>
                <w:lang w:val="en-US"/>
              </w:rPr>
              <w:t>ir</w:t>
            </w:r>
            <w:r w:rsidRPr="00A561C0">
              <w:rPr>
                <w:rFonts w:cs="Arial"/>
                <w:sz w:val="16"/>
                <w:szCs w:val="16"/>
                <w:lang w:val="en-US"/>
              </w:rPr>
              <w:t xml:space="preserve"> actor.</w:t>
            </w:r>
          </w:p>
          <w:p w:rsidR="003D440E" w:rsidRPr="00A561C0" w:rsidRDefault="003D440E" w:rsidP="003D44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 xml:space="preserve">A couple of questions are handed to the students that guide their discussion and preparation. </w:t>
            </w:r>
          </w:p>
          <w:p w:rsidR="003D440E" w:rsidRPr="00A561C0" w:rsidRDefault="003D440E" w:rsidP="003D44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 xml:space="preserve">Students prepare for taking the role of the actor/representing the </w:t>
            </w:r>
            <w:r w:rsidRPr="00A561C0">
              <w:rPr>
                <w:rFonts w:cs="Arial"/>
                <w:sz w:val="16"/>
                <w:szCs w:val="16"/>
                <w:lang w:val="en-US"/>
              </w:rPr>
              <w:lastRenderedPageBreak/>
              <w:t xml:space="preserve">actors’ position within the discussion. </w:t>
            </w:r>
          </w:p>
          <w:p w:rsidR="003D440E" w:rsidRPr="00A561C0" w:rsidRDefault="003D440E" w:rsidP="003D44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During the preparation phase the teacher prepares the room for the panel discussion.</w:t>
            </w:r>
          </w:p>
        </w:tc>
        <w:tc>
          <w:tcPr>
            <w:tcW w:w="1445" w:type="dxa"/>
          </w:tcPr>
          <w:p w:rsidR="003D440E" w:rsidRPr="00A561C0" w:rsidRDefault="003D440E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G</w:t>
            </w:r>
            <w:r w:rsidRPr="00A561C0">
              <w:rPr>
                <w:rFonts w:cs="Arial"/>
                <w:sz w:val="16"/>
                <w:szCs w:val="16"/>
                <w:lang w:val="en-US"/>
              </w:rPr>
              <w:t>roup work</w:t>
            </w:r>
          </w:p>
          <w:p w:rsidR="003D440E" w:rsidRPr="00A561C0" w:rsidRDefault="003D440E" w:rsidP="00876CF4">
            <w:pPr>
              <w:pStyle w:val="Akapitzli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</w:tcPr>
          <w:p w:rsidR="003D440E" w:rsidRPr="00A561C0" w:rsidRDefault="003D440E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de-DE"/>
              </w:rPr>
              <w:t xml:space="preserve">T </w:t>
            </w:r>
            <w:r w:rsidRPr="0040407E">
              <w:rPr>
                <w:rFonts w:cstheme="minorHAnsi"/>
                <w:sz w:val="16"/>
                <w:szCs w:val="16"/>
              </w:rPr>
              <w:sym w:font="Wingdings" w:char="F0DF"/>
            </w:r>
            <w:r w:rsidRPr="0040407E">
              <w:rPr>
                <w:rFonts w:cstheme="minorHAnsi"/>
                <w:sz w:val="16"/>
                <w:szCs w:val="16"/>
              </w:rPr>
              <w:sym w:font="Wingdings" w:char="F0E0"/>
            </w:r>
            <w:r w:rsidRPr="00A561C0">
              <w:rPr>
                <w:rFonts w:cs="Arial"/>
                <w:sz w:val="16"/>
                <w:szCs w:val="16"/>
                <w:lang w:val="de-DE"/>
              </w:rPr>
              <w:t>Ss</w:t>
            </w:r>
          </w:p>
        </w:tc>
        <w:tc>
          <w:tcPr>
            <w:tcW w:w="1802" w:type="dxa"/>
            <w:tcBorders>
              <w:right w:val="single" w:sz="4" w:space="0" w:color="808080" w:themeColor="background1" w:themeShade="80"/>
            </w:tcBorders>
          </w:tcPr>
          <w:p w:rsidR="003D440E" w:rsidRDefault="003D440E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2B118F">
              <w:rPr>
                <w:rFonts w:cs="Arial"/>
                <w:sz w:val="16"/>
                <w:szCs w:val="16"/>
                <w:lang w:val="en-US"/>
              </w:rPr>
              <w:t xml:space="preserve">Familiarization with the differing positions of the actors within the conflict. </w:t>
            </w:r>
          </w:p>
          <w:p w:rsidR="003D440E" w:rsidRPr="00A561C0" w:rsidRDefault="003D440E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2B118F">
              <w:rPr>
                <w:rFonts w:cs="Arial"/>
                <w:sz w:val="16"/>
                <w:szCs w:val="16"/>
                <w:lang w:val="en-US"/>
              </w:rPr>
              <w:t>Students should also recognize some of the points highlighted in the first session of the module.</w:t>
            </w:r>
          </w:p>
        </w:tc>
        <w:tc>
          <w:tcPr>
            <w:tcW w:w="2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440E" w:rsidRDefault="007F6AE8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TM7-S</w:t>
            </w:r>
            <w:r w:rsidR="003D440E" w:rsidRPr="00E14DEB">
              <w:rPr>
                <w:rFonts w:cs="Arial"/>
                <w:sz w:val="16"/>
                <w:szCs w:val="16"/>
                <w:lang w:val="en-US"/>
              </w:rPr>
              <w:t>2-RM-04-Role_of_the_moderator</w:t>
            </w:r>
          </w:p>
          <w:p w:rsidR="007F6AE8" w:rsidRPr="00E14DEB" w:rsidRDefault="007F6AE8" w:rsidP="007F6AE8">
            <w:pPr>
              <w:pStyle w:val="Akapitzlist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  <w:p w:rsidR="003D440E" w:rsidRDefault="007F6AE8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TM7-S</w:t>
            </w:r>
            <w:r w:rsidR="003D440E" w:rsidRPr="00E14DEB">
              <w:rPr>
                <w:rFonts w:cs="Arial"/>
                <w:sz w:val="16"/>
                <w:szCs w:val="16"/>
                <w:lang w:val="en-US"/>
              </w:rPr>
              <w:t>2-RM-05-Role_Cards</w:t>
            </w:r>
          </w:p>
          <w:p w:rsidR="007F6AE8" w:rsidRPr="007F6AE8" w:rsidRDefault="007F6AE8" w:rsidP="007F6AE8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  <w:p w:rsidR="007F6AE8" w:rsidRPr="00E14DEB" w:rsidRDefault="007F6AE8" w:rsidP="007F6AE8">
            <w:pPr>
              <w:pStyle w:val="Akapitzlist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  <w:p w:rsidR="003D440E" w:rsidRPr="00E14DEB" w:rsidRDefault="007F6AE8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TM7-S</w:t>
            </w:r>
            <w:r w:rsidR="003D440E" w:rsidRPr="00E14DEB">
              <w:rPr>
                <w:rFonts w:cs="Arial"/>
                <w:sz w:val="16"/>
                <w:szCs w:val="16"/>
                <w:lang w:val="en-US"/>
              </w:rPr>
              <w:t>2-RM-06-Handout group work_preparation_role_play</w:t>
            </w:r>
          </w:p>
          <w:p w:rsidR="003D440E" w:rsidRPr="00E14DEB" w:rsidRDefault="003D440E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808080" w:themeColor="background1" w:themeShade="80"/>
            </w:tcBorders>
          </w:tcPr>
          <w:p w:rsidR="003D440E" w:rsidRPr="00A561C0" w:rsidRDefault="003D440E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30 min</w:t>
            </w:r>
          </w:p>
        </w:tc>
      </w:tr>
      <w:tr w:rsidR="003D440E" w:rsidRPr="00A561C0" w:rsidTr="003D4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3D440E" w:rsidRPr="00A561C0" w:rsidRDefault="003D440E" w:rsidP="00876CF4">
            <w:pPr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lastRenderedPageBreak/>
              <w:t>3.</w:t>
            </w:r>
          </w:p>
        </w:tc>
        <w:tc>
          <w:tcPr>
            <w:tcW w:w="1181" w:type="dxa"/>
          </w:tcPr>
          <w:p w:rsidR="003D440E" w:rsidRPr="00A561C0" w:rsidRDefault="003D440E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Panel discussion</w:t>
            </w:r>
          </w:p>
        </w:tc>
        <w:tc>
          <w:tcPr>
            <w:tcW w:w="1976" w:type="dxa"/>
          </w:tcPr>
          <w:p w:rsidR="003D440E" w:rsidRPr="00A561C0" w:rsidRDefault="003D440E" w:rsidP="003D440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</w:t>
            </w:r>
            <w:r w:rsidRPr="00A561C0">
              <w:rPr>
                <w:rFonts w:cs="Arial"/>
                <w:sz w:val="16"/>
                <w:szCs w:val="16"/>
                <w:lang w:val="en-US"/>
              </w:rPr>
              <w:t>anel discussion</w:t>
            </w:r>
          </w:p>
        </w:tc>
        <w:tc>
          <w:tcPr>
            <w:tcW w:w="2851" w:type="dxa"/>
          </w:tcPr>
          <w:p w:rsidR="003D440E" w:rsidRDefault="003D440E" w:rsidP="003D44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C83925">
              <w:rPr>
                <w:rFonts w:cs="Arial"/>
                <w:sz w:val="16"/>
                <w:szCs w:val="16"/>
                <w:lang w:val="en-US"/>
              </w:rPr>
              <w:t xml:space="preserve">The moderator starts the discussion: they introduce the scenario and the panelists, and ask the panelists to present their position within the conflict. </w:t>
            </w:r>
          </w:p>
          <w:p w:rsidR="003D440E" w:rsidRDefault="003D440E" w:rsidP="003D44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C83925">
              <w:rPr>
                <w:rFonts w:cs="Arial"/>
                <w:sz w:val="16"/>
                <w:szCs w:val="16"/>
                <w:lang w:val="en-US"/>
              </w:rPr>
              <w:t xml:space="preserve">Each group explains their perspective on the issue at hand, their interests, goals, and expectations regarding what decisions should be taken. </w:t>
            </w:r>
          </w:p>
          <w:p w:rsidR="003D440E" w:rsidRDefault="003D440E" w:rsidP="003D44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C83925">
              <w:rPr>
                <w:rFonts w:cs="Arial"/>
                <w:sz w:val="16"/>
                <w:szCs w:val="16"/>
                <w:lang w:val="en-US"/>
              </w:rPr>
              <w:t xml:space="preserve">They also explain how they plan to articulate their interests, goals etc. (e.g. striving for a public debate, organizing protests, bringing in additional expertise, etc.). </w:t>
            </w:r>
          </w:p>
          <w:p w:rsidR="003D440E" w:rsidRPr="00A561C0" w:rsidRDefault="003D440E" w:rsidP="003D44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C83925">
              <w:rPr>
                <w:rFonts w:cs="Arial"/>
                <w:sz w:val="16"/>
                <w:szCs w:val="16"/>
                <w:lang w:val="en-US"/>
              </w:rPr>
              <w:t>The moderator ends the discussion after about 20 minutes and summarizes the debate.</w:t>
            </w:r>
          </w:p>
        </w:tc>
        <w:tc>
          <w:tcPr>
            <w:tcW w:w="1445" w:type="dxa"/>
          </w:tcPr>
          <w:p w:rsidR="003D440E" w:rsidRPr="00A561C0" w:rsidRDefault="003D440E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C83925">
              <w:rPr>
                <w:rFonts w:cs="Arial"/>
                <w:sz w:val="16"/>
                <w:szCs w:val="16"/>
                <w:lang w:val="en-US"/>
              </w:rPr>
              <w:t>Role play in the form of a panel discussion</w:t>
            </w:r>
          </w:p>
        </w:tc>
        <w:tc>
          <w:tcPr>
            <w:tcW w:w="976" w:type="dxa"/>
          </w:tcPr>
          <w:p w:rsidR="003D440E" w:rsidRPr="00A561C0" w:rsidRDefault="003D440E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de-DE"/>
              </w:rPr>
            </w:pPr>
            <w:r w:rsidRPr="00A561C0">
              <w:rPr>
                <w:rFonts w:cs="Arial"/>
                <w:sz w:val="16"/>
                <w:szCs w:val="16"/>
                <w:lang w:val="de-DE"/>
              </w:rPr>
              <w:t xml:space="preserve">T </w:t>
            </w:r>
            <w:r w:rsidRPr="0040407E">
              <w:rPr>
                <w:rFonts w:cstheme="minorHAnsi"/>
                <w:sz w:val="16"/>
                <w:szCs w:val="16"/>
              </w:rPr>
              <w:sym w:font="Wingdings" w:char="F0DF"/>
            </w:r>
            <w:r w:rsidRPr="0040407E">
              <w:rPr>
                <w:rFonts w:cstheme="minorHAnsi"/>
                <w:sz w:val="16"/>
                <w:szCs w:val="16"/>
              </w:rPr>
              <w:sym w:font="Wingdings" w:char="F0E0"/>
            </w:r>
            <w:r w:rsidRPr="00A561C0">
              <w:rPr>
                <w:rFonts w:cs="Arial"/>
                <w:sz w:val="16"/>
                <w:szCs w:val="16"/>
                <w:lang w:val="de-DE"/>
              </w:rPr>
              <w:t>Ss</w:t>
            </w:r>
          </w:p>
        </w:tc>
        <w:tc>
          <w:tcPr>
            <w:tcW w:w="1802" w:type="dxa"/>
            <w:tcBorders>
              <w:right w:val="single" w:sz="4" w:space="0" w:color="808080" w:themeColor="background1" w:themeShade="80"/>
            </w:tcBorders>
          </w:tcPr>
          <w:p w:rsidR="003D440E" w:rsidRDefault="003D440E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C83925">
              <w:rPr>
                <w:rFonts w:cs="Arial"/>
                <w:sz w:val="16"/>
                <w:szCs w:val="16"/>
                <w:lang w:val="en-US"/>
              </w:rPr>
              <w:t>Revealing and understanding actors’ different interests, objectives, and values with</w:t>
            </w:r>
            <w:r>
              <w:rPr>
                <w:rFonts w:cs="Arial"/>
                <w:sz w:val="16"/>
                <w:szCs w:val="16"/>
                <w:lang w:val="en-US"/>
              </w:rPr>
              <w:t>in technological controversies.</w:t>
            </w:r>
          </w:p>
          <w:p w:rsidR="003D440E" w:rsidRPr="00A561C0" w:rsidRDefault="003D440E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C83925">
              <w:rPr>
                <w:rFonts w:cs="Arial"/>
                <w:sz w:val="16"/>
                <w:szCs w:val="16"/>
                <w:lang w:val="en-US"/>
              </w:rPr>
              <w:t>Students are given the opportunity to empathize with positions that are not familiar to them and develop awareness for diverging perspectives.</w:t>
            </w:r>
          </w:p>
        </w:tc>
        <w:tc>
          <w:tcPr>
            <w:tcW w:w="2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440E" w:rsidRPr="00E14DEB" w:rsidRDefault="003D440E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E14DEB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  <w:tc>
          <w:tcPr>
            <w:tcW w:w="873" w:type="dxa"/>
            <w:tcBorders>
              <w:left w:val="single" w:sz="4" w:space="0" w:color="808080" w:themeColor="background1" w:themeShade="80"/>
            </w:tcBorders>
          </w:tcPr>
          <w:p w:rsidR="003D440E" w:rsidRPr="00A561C0" w:rsidRDefault="003D440E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35 min</w:t>
            </w:r>
          </w:p>
        </w:tc>
      </w:tr>
      <w:tr w:rsidR="003D440E" w:rsidRPr="00A561C0" w:rsidTr="003D440E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3D440E" w:rsidRPr="00A561C0" w:rsidRDefault="003D440E" w:rsidP="00876CF4">
            <w:pPr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1181" w:type="dxa"/>
          </w:tcPr>
          <w:p w:rsidR="003D440E" w:rsidRPr="00A561C0" w:rsidRDefault="003D440E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Ref</w:t>
            </w:r>
            <w:r>
              <w:rPr>
                <w:rFonts w:cs="Arial"/>
                <w:sz w:val="16"/>
                <w:szCs w:val="16"/>
                <w:lang w:val="en-US"/>
              </w:rPr>
              <w:t>l</w:t>
            </w:r>
            <w:r w:rsidRPr="00A561C0">
              <w:rPr>
                <w:rFonts w:cs="Arial"/>
                <w:sz w:val="16"/>
                <w:szCs w:val="16"/>
                <w:lang w:val="en-US"/>
              </w:rPr>
              <w:t>ection</w:t>
            </w:r>
          </w:p>
        </w:tc>
        <w:tc>
          <w:tcPr>
            <w:tcW w:w="1976" w:type="dxa"/>
          </w:tcPr>
          <w:p w:rsidR="003D440E" w:rsidRPr="00A561C0" w:rsidRDefault="003D440E" w:rsidP="003D440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 xml:space="preserve">Reflect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on </w:t>
            </w:r>
            <w:r w:rsidRPr="00A561C0">
              <w:rPr>
                <w:rFonts w:cs="Arial"/>
                <w:sz w:val="16"/>
                <w:szCs w:val="16"/>
                <w:lang w:val="en-US"/>
              </w:rPr>
              <w:t xml:space="preserve">the group discussion </w:t>
            </w:r>
          </w:p>
        </w:tc>
        <w:tc>
          <w:tcPr>
            <w:tcW w:w="2851" w:type="dxa"/>
          </w:tcPr>
          <w:p w:rsidR="003D440E" w:rsidRPr="0024571F" w:rsidRDefault="003D440E" w:rsidP="003D440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24571F">
              <w:rPr>
                <w:sz w:val="16"/>
                <w:szCs w:val="16"/>
                <w:lang w:val="en-US"/>
              </w:rPr>
              <w:t>Guide the discussion by summarizing and clustering arguments that the students make and by referring to conflict-related issues and categories that were introduced and/or discussed in the first session.</w:t>
            </w:r>
            <w:r>
              <w:rPr>
                <w:sz w:val="16"/>
                <w:szCs w:val="16"/>
                <w:lang w:val="en-US"/>
              </w:rPr>
              <w:t xml:space="preserve"> Possible questions can be found in the E-Book. </w:t>
            </w:r>
          </w:p>
          <w:p w:rsidR="003D440E" w:rsidRPr="00A561C0" w:rsidRDefault="003D440E" w:rsidP="003D440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24571F">
              <w:rPr>
                <w:rFonts w:cs="Arial"/>
                <w:sz w:val="16"/>
                <w:szCs w:val="16"/>
                <w:lang w:val="en-US"/>
              </w:rPr>
              <w:t>If possible, write down the arguments brought forward by the students during the reflection.</w:t>
            </w:r>
          </w:p>
        </w:tc>
        <w:tc>
          <w:tcPr>
            <w:tcW w:w="1445" w:type="dxa"/>
          </w:tcPr>
          <w:p w:rsidR="003D440E" w:rsidRPr="00A561C0" w:rsidRDefault="003D440E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J</w:t>
            </w:r>
            <w:r w:rsidRPr="00A561C0">
              <w:rPr>
                <w:rFonts w:cs="Arial"/>
                <w:sz w:val="16"/>
                <w:szCs w:val="16"/>
                <w:lang w:val="en-US"/>
              </w:rPr>
              <w:t>oint discussion</w:t>
            </w:r>
          </w:p>
        </w:tc>
        <w:tc>
          <w:tcPr>
            <w:tcW w:w="976" w:type="dxa"/>
          </w:tcPr>
          <w:p w:rsidR="003D440E" w:rsidRPr="00A561C0" w:rsidRDefault="003D440E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de-DE"/>
              </w:rPr>
              <w:t xml:space="preserve">T </w:t>
            </w:r>
            <w:r w:rsidRPr="0040407E">
              <w:rPr>
                <w:rFonts w:cstheme="minorHAnsi"/>
                <w:sz w:val="16"/>
                <w:szCs w:val="16"/>
              </w:rPr>
              <w:sym w:font="Wingdings" w:char="F0DF"/>
            </w:r>
            <w:r w:rsidRPr="0040407E">
              <w:rPr>
                <w:rFonts w:cstheme="minorHAnsi"/>
                <w:sz w:val="16"/>
                <w:szCs w:val="16"/>
              </w:rPr>
              <w:sym w:font="Wingdings" w:char="F0E0"/>
            </w:r>
            <w:r w:rsidRPr="00A561C0">
              <w:rPr>
                <w:rFonts w:cs="Arial"/>
                <w:sz w:val="16"/>
                <w:szCs w:val="16"/>
                <w:lang w:val="de-DE"/>
              </w:rPr>
              <w:t>Ss</w:t>
            </w:r>
          </w:p>
        </w:tc>
        <w:tc>
          <w:tcPr>
            <w:tcW w:w="1802" w:type="dxa"/>
          </w:tcPr>
          <w:p w:rsidR="003D440E" w:rsidRDefault="003D440E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24571F">
              <w:rPr>
                <w:rFonts w:cs="Arial"/>
                <w:sz w:val="16"/>
                <w:szCs w:val="16"/>
                <w:lang w:val="en-US"/>
              </w:rPr>
              <w:t xml:space="preserve">The students learn to reflect on the diversity of arguments and perspectives in the context of a socio-technical conflict, as well as the means used by actors to promote their arguments. </w:t>
            </w:r>
          </w:p>
          <w:p w:rsidR="003D440E" w:rsidRPr="00A561C0" w:rsidRDefault="003D440E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24571F">
              <w:rPr>
                <w:rFonts w:cs="Arial"/>
                <w:sz w:val="16"/>
                <w:szCs w:val="16"/>
                <w:lang w:val="en-US"/>
              </w:rPr>
              <w:t xml:space="preserve">Students should try to understand the reasons behind this </w:t>
            </w:r>
            <w:r w:rsidRPr="0024571F">
              <w:rPr>
                <w:rFonts w:cs="Arial"/>
                <w:sz w:val="16"/>
                <w:szCs w:val="16"/>
                <w:lang w:val="en-US"/>
              </w:rPr>
              <w:lastRenderedPageBreak/>
              <w:t>diversity.</w:t>
            </w:r>
          </w:p>
        </w:tc>
        <w:tc>
          <w:tcPr>
            <w:tcW w:w="2904" w:type="dxa"/>
            <w:tcBorders>
              <w:top w:val="single" w:sz="4" w:space="0" w:color="808080" w:themeColor="background1" w:themeShade="80"/>
            </w:tcBorders>
          </w:tcPr>
          <w:p w:rsidR="003D440E" w:rsidRPr="00A561C0" w:rsidRDefault="003D440E" w:rsidP="003D44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lastRenderedPageBreak/>
              <w:t>none</w:t>
            </w:r>
          </w:p>
        </w:tc>
        <w:tc>
          <w:tcPr>
            <w:tcW w:w="873" w:type="dxa"/>
          </w:tcPr>
          <w:p w:rsidR="003D440E" w:rsidRPr="00A561C0" w:rsidRDefault="003D440E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561C0">
              <w:rPr>
                <w:rFonts w:cs="Arial"/>
                <w:sz w:val="16"/>
                <w:szCs w:val="16"/>
                <w:lang w:val="en-US"/>
              </w:rPr>
              <w:t>15 min</w:t>
            </w:r>
          </w:p>
        </w:tc>
      </w:tr>
    </w:tbl>
    <w:p w:rsidR="00C048DE" w:rsidRPr="0040407E" w:rsidRDefault="00074A99" w:rsidP="00074A99">
      <w:pPr>
        <w:tabs>
          <w:tab w:val="right" w:pos="14287"/>
        </w:tabs>
        <w:rPr>
          <w:rFonts w:cstheme="minorHAnsi"/>
          <w:b/>
          <w:lang w:val="en-US"/>
        </w:rPr>
      </w:pPr>
      <w:r w:rsidRPr="0040407E">
        <w:rPr>
          <w:rFonts w:cstheme="minorHAnsi"/>
          <w:b/>
          <w:sz w:val="20"/>
          <w:szCs w:val="20"/>
          <w:lang w:val="en-US"/>
        </w:rPr>
        <w:lastRenderedPageBreak/>
        <w:tab/>
      </w:r>
    </w:p>
    <w:p w:rsidR="00C048DE" w:rsidRPr="0040407E" w:rsidRDefault="00C048DE" w:rsidP="00C048DE">
      <w:pPr>
        <w:rPr>
          <w:rFonts w:cstheme="minorHAnsi"/>
          <w:lang w:val="en-US"/>
        </w:rPr>
      </w:pPr>
    </w:p>
    <w:p w:rsidR="00C048DE" w:rsidRPr="0040407E" w:rsidRDefault="00074A99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sz w:val="16"/>
          <w:szCs w:val="16"/>
          <w:lang w:val="en-US"/>
        </w:rPr>
        <w:t xml:space="preserve">* </w:t>
      </w:r>
      <w:r w:rsidR="00C048DE" w:rsidRPr="0040407E">
        <w:rPr>
          <w:rFonts w:cstheme="minorHAnsi"/>
          <w:sz w:val="16"/>
          <w:szCs w:val="16"/>
          <w:lang w:val="en-US"/>
        </w:rPr>
        <w:t>Interaction type: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T</w:t>
      </w:r>
      <w:r w:rsidRPr="0040407E">
        <w:rPr>
          <w:rFonts w:cstheme="minorHAnsi"/>
          <w:sz w:val="16"/>
          <w:szCs w:val="16"/>
          <w:lang w:val="en-US"/>
        </w:rPr>
        <w:t xml:space="preserve"> – teacher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S</w:t>
      </w:r>
      <w:r w:rsidRPr="0040407E">
        <w:rPr>
          <w:rFonts w:cstheme="minorHAnsi"/>
          <w:sz w:val="16"/>
          <w:szCs w:val="16"/>
          <w:lang w:val="en-US"/>
        </w:rPr>
        <w:t xml:space="preserve"> – student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Ss</w:t>
      </w:r>
      <w:r w:rsidRPr="0040407E">
        <w:rPr>
          <w:rFonts w:cstheme="minorHAnsi"/>
          <w:sz w:val="16"/>
          <w:szCs w:val="16"/>
          <w:lang w:val="en-US"/>
        </w:rPr>
        <w:t xml:space="preserve"> – students</w:t>
      </w:r>
    </w:p>
    <w:p w:rsidR="00C048DE" w:rsidRPr="0040407E" w:rsidRDefault="00215CC0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215CC0">
        <w:rPr>
          <w:rFonts w:cstheme="minorHAnsi"/>
          <w:b/>
          <w:sz w:val="16"/>
          <w:szCs w:val="16"/>
          <w:lang w:val="en-US"/>
        </w:rPr>
        <w:sym w:font="Wingdings" w:char="F0E0"/>
      </w:r>
      <w:r w:rsidR="00C048DE" w:rsidRPr="0040407E">
        <w:rPr>
          <w:rFonts w:cstheme="minorHAnsi"/>
          <w:sz w:val="16"/>
          <w:szCs w:val="16"/>
          <w:lang w:val="en-US"/>
        </w:rPr>
        <w:t xml:space="preserve"> - one way</w:t>
      </w:r>
    </w:p>
    <w:p w:rsidR="00C048DE" w:rsidRPr="0040407E" w:rsidRDefault="00215CC0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215CC0">
        <w:rPr>
          <w:rFonts w:cstheme="minorHAnsi"/>
          <w:b/>
          <w:sz w:val="16"/>
          <w:szCs w:val="16"/>
          <w:lang w:val="en-US"/>
        </w:rPr>
        <w:sym w:font="Wingdings" w:char="F0DF"/>
      </w:r>
      <w:r w:rsidRPr="00215CC0">
        <w:rPr>
          <w:rFonts w:cstheme="minorHAnsi"/>
          <w:b/>
          <w:sz w:val="16"/>
          <w:szCs w:val="16"/>
          <w:lang w:val="en-US"/>
        </w:rPr>
        <w:sym w:font="Wingdings" w:char="F0E0"/>
      </w:r>
      <w:r w:rsidR="00C048DE" w:rsidRPr="0040407E">
        <w:rPr>
          <w:rFonts w:cstheme="minorHAnsi"/>
          <w:sz w:val="16"/>
          <w:szCs w:val="16"/>
          <w:lang w:val="en-US"/>
        </w:rPr>
        <w:t xml:space="preserve"> - two way</w:t>
      </w:r>
    </w:p>
    <w:p w:rsidR="00082FD0" w:rsidRPr="00B048B5" w:rsidRDefault="00B048B5" w:rsidP="00B048B5">
      <w:pPr>
        <w:tabs>
          <w:tab w:val="left" w:pos="7260"/>
        </w:tabs>
        <w:rPr>
          <w:rFonts w:ascii="Times New Roman" w:hAnsi="Times New Roman" w:cs="Times New Roman"/>
          <w:lang w:val="en-US" w:eastAsia="de-DE"/>
        </w:rPr>
      </w:pPr>
      <w:r>
        <w:rPr>
          <w:rFonts w:ascii="Times New Roman" w:hAnsi="Times New Roman" w:cs="Times New Roman"/>
          <w:lang w:val="en-US" w:eastAsia="de-DE"/>
        </w:rPr>
        <w:tab/>
      </w:r>
    </w:p>
    <w:sectPr w:rsidR="00082FD0" w:rsidRPr="00B048B5" w:rsidSect="00C0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92" w:rsidRDefault="00002392" w:rsidP="00B048B5">
      <w:pPr>
        <w:spacing w:after="0" w:line="240" w:lineRule="auto"/>
      </w:pPr>
      <w:r>
        <w:separator/>
      </w:r>
    </w:p>
  </w:endnote>
  <w:endnote w:type="continuationSeparator" w:id="0">
    <w:p w:rsidR="00002392" w:rsidRDefault="00002392" w:rsidP="00B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EF" w:rsidRDefault="00A32C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B5" w:rsidRDefault="00A32CEF" w:rsidP="00B048B5">
    <w:pPr>
      <w:tabs>
        <w:tab w:val="center" w:pos="4550"/>
        <w:tab w:val="left" w:pos="5818"/>
      </w:tabs>
      <w:ind w:right="141"/>
      <w:rPr>
        <w:color w:val="548DD4" w:themeColor="text2" w:themeTint="99"/>
        <w:sz w:val="20"/>
        <w:szCs w:val="20"/>
      </w:rPr>
    </w:pPr>
    <w:r>
      <w:rPr>
        <w:color w:val="548DD4" w:themeColor="text2" w:themeTint="99"/>
        <w:spacing w:val="60"/>
        <w:sz w:val="20"/>
        <w:szCs w:val="20"/>
        <w:lang w:val="en-GB"/>
      </w:rPr>
      <w:t>TM7</w:t>
    </w:r>
    <w:r w:rsidR="00D37FFA" w:rsidRPr="00D37FFA">
      <w:rPr>
        <w:color w:val="548DD4" w:themeColor="text2" w:themeTint="99"/>
        <w:spacing w:val="60"/>
        <w:sz w:val="20"/>
        <w:szCs w:val="20"/>
        <w:lang w:val="en-GB"/>
      </w:rPr>
      <w:t>-S</w:t>
    </w:r>
    <w:r w:rsidR="004C533C">
      <w:rPr>
        <w:color w:val="548DD4" w:themeColor="text2" w:themeTint="99"/>
        <w:spacing w:val="60"/>
        <w:sz w:val="20"/>
        <w:szCs w:val="20"/>
        <w:lang w:val="en-GB"/>
      </w:rPr>
      <w:t>2</w:t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</w:t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822FC8">
      <w:rPr>
        <w:color w:val="548DD4" w:themeColor="text2" w:themeTint="99"/>
        <w:sz w:val="20"/>
        <w:szCs w:val="20"/>
        <w:lang w:val="en-US"/>
      </w:rPr>
      <w:instrText>PAGE 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="00B411BE" w:rsidRPr="00B411BE">
      <w:rPr>
        <w:noProof/>
        <w:color w:val="548DD4" w:themeColor="text2" w:themeTint="99"/>
        <w:sz w:val="20"/>
        <w:szCs w:val="20"/>
        <w:lang w:val="en-GB"/>
      </w:rPr>
      <w:t>1</w:t>
    </w:r>
    <w:r w:rsidR="00B048B5" w:rsidRPr="00D37FFA">
      <w:rPr>
        <w:color w:val="548DD4" w:themeColor="text2" w:themeTint="99"/>
        <w:sz w:val="20"/>
        <w:szCs w:val="20"/>
      </w:rPr>
      <w:fldChar w:fldCharType="end"/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|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822FC8">
      <w:rPr>
        <w:color w:val="548DD4" w:themeColor="text2" w:themeTint="99"/>
        <w:sz w:val="20"/>
        <w:szCs w:val="20"/>
        <w:lang w:val="en-US"/>
      </w:rPr>
      <w:instrText>NUMPAGES  \* Arabic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="00B411BE" w:rsidRPr="00B411BE">
      <w:rPr>
        <w:noProof/>
        <w:color w:val="548DD4" w:themeColor="text2" w:themeTint="99"/>
        <w:sz w:val="20"/>
        <w:szCs w:val="20"/>
        <w:lang w:val="en-GB"/>
      </w:rPr>
      <w:t>3</w:t>
    </w:r>
    <w:r w:rsidR="00B048B5" w:rsidRPr="00D37FFA">
      <w:rPr>
        <w:color w:val="548DD4" w:themeColor="text2" w:themeTint="99"/>
        <w:sz w:val="20"/>
        <w:szCs w:val="20"/>
      </w:rPr>
      <w:fldChar w:fldCharType="end"/>
    </w:r>
  </w:p>
  <w:p w:rsidR="00B411BE" w:rsidRPr="004B6409" w:rsidRDefault="00B411BE" w:rsidP="00B411BE">
    <w:pPr>
      <w:rPr>
        <w:rFonts w:ascii="Arial" w:hAnsi="Arial" w:cs="Arial"/>
        <w:sz w:val="20"/>
        <w:szCs w:val="20"/>
      </w:rPr>
    </w:pPr>
    <w:r w:rsidRPr="004B6409">
      <w:rPr>
        <w:rFonts w:ascii="Arial" w:hAnsi="Arial" w:cs="Arial"/>
        <w:sz w:val="20"/>
        <w:szCs w:val="20"/>
      </w:rPr>
      <w:t>This work is licensed under a Creative Commons Attribution-NonCommercial 4.0 international License.</w:t>
    </w:r>
  </w:p>
  <w:p w:rsidR="00B411BE" w:rsidRPr="00822FC8" w:rsidRDefault="00B411BE" w:rsidP="00B048B5">
    <w:pPr>
      <w:tabs>
        <w:tab w:val="center" w:pos="4550"/>
        <w:tab w:val="left" w:pos="5818"/>
      </w:tabs>
      <w:ind w:right="141"/>
      <w:rPr>
        <w:color w:val="0F243E" w:themeColor="text2" w:themeShade="80"/>
        <w:sz w:val="20"/>
        <w:szCs w:val="20"/>
        <w:lang w:val="en-US"/>
      </w:rPr>
    </w:pPr>
    <w:bookmarkStart w:id="0" w:name="_GoBack"/>
    <w:r>
      <w:rPr>
        <w:noProof/>
        <w:color w:val="0F243E" w:themeColor="text2" w:themeShade="80"/>
        <w:sz w:val="20"/>
        <w:szCs w:val="20"/>
        <w:lang w:val="en-US"/>
      </w:rPr>
      <w:drawing>
        <wp:inline distT="0" distB="0" distL="0" distR="0">
          <wp:extent cx="1227411" cy="429442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B048B5" w:rsidRPr="00A32CEF" w:rsidRDefault="00B048B5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EF" w:rsidRDefault="00A32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92" w:rsidRDefault="00002392" w:rsidP="00B048B5">
      <w:pPr>
        <w:spacing w:after="0" w:line="240" w:lineRule="auto"/>
      </w:pPr>
      <w:r>
        <w:separator/>
      </w:r>
    </w:p>
  </w:footnote>
  <w:footnote w:type="continuationSeparator" w:id="0">
    <w:p w:rsidR="00002392" w:rsidRDefault="00002392" w:rsidP="00B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EF" w:rsidRDefault="00A32C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B5" w:rsidRDefault="00B048B5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117551A" wp14:editId="5728C29A">
          <wp:simplePos x="0" y="0"/>
          <wp:positionH relativeFrom="margin">
            <wp:align>right</wp:align>
          </wp:positionH>
          <wp:positionV relativeFrom="paragraph">
            <wp:posOffset>-109636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56BD789" wp14:editId="05386F6D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EF" w:rsidRDefault="00A32C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AB6"/>
    <w:multiLevelType w:val="hybridMultilevel"/>
    <w:tmpl w:val="067C42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B06"/>
    <w:multiLevelType w:val="hybridMultilevel"/>
    <w:tmpl w:val="F1DC1BFC"/>
    <w:lvl w:ilvl="0" w:tplc="D96ED4B6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B4835"/>
    <w:multiLevelType w:val="hybridMultilevel"/>
    <w:tmpl w:val="CF98843C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1EA02413"/>
    <w:multiLevelType w:val="hybridMultilevel"/>
    <w:tmpl w:val="6A4A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4ED"/>
    <w:multiLevelType w:val="hybridMultilevel"/>
    <w:tmpl w:val="5AC6B6B0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5" w15:restartNumberingAfterBreak="0">
    <w:nsid w:val="31E96A24"/>
    <w:multiLevelType w:val="hybridMultilevel"/>
    <w:tmpl w:val="82580DF0"/>
    <w:lvl w:ilvl="0" w:tplc="8F02CE1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4495D"/>
    <w:multiLevelType w:val="hybridMultilevel"/>
    <w:tmpl w:val="03D6A2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03272"/>
    <w:multiLevelType w:val="hybridMultilevel"/>
    <w:tmpl w:val="067C42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00F40"/>
    <w:multiLevelType w:val="hybridMultilevel"/>
    <w:tmpl w:val="5D8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4388D"/>
    <w:multiLevelType w:val="hybridMultilevel"/>
    <w:tmpl w:val="C4EAC5D6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C2349"/>
    <w:multiLevelType w:val="hybridMultilevel"/>
    <w:tmpl w:val="A10EFF5E"/>
    <w:lvl w:ilvl="0" w:tplc="EAC087C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1" w15:restartNumberingAfterBreak="0">
    <w:nsid w:val="71D25DF9"/>
    <w:multiLevelType w:val="hybridMultilevel"/>
    <w:tmpl w:val="E8AE0CF8"/>
    <w:lvl w:ilvl="0" w:tplc="0B18F64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1B5519"/>
    <w:multiLevelType w:val="hybridMultilevel"/>
    <w:tmpl w:val="F4669E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C32C1"/>
    <w:multiLevelType w:val="hybridMultilevel"/>
    <w:tmpl w:val="7EE82BCC"/>
    <w:lvl w:ilvl="0" w:tplc="6CB6E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442CA"/>
    <w:multiLevelType w:val="hybridMultilevel"/>
    <w:tmpl w:val="F0DEF75C"/>
    <w:lvl w:ilvl="0" w:tplc="EAC087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D"/>
    <w:rsid w:val="00002392"/>
    <w:rsid w:val="00064975"/>
    <w:rsid w:val="00074A99"/>
    <w:rsid w:val="00082FD0"/>
    <w:rsid w:val="00215CC0"/>
    <w:rsid w:val="002437E7"/>
    <w:rsid w:val="00326451"/>
    <w:rsid w:val="003B056E"/>
    <w:rsid w:val="003D440E"/>
    <w:rsid w:val="0040407E"/>
    <w:rsid w:val="00416501"/>
    <w:rsid w:val="00481E34"/>
    <w:rsid w:val="004C533C"/>
    <w:rsid w:val="004C72FB"/>
    <w:rsid w:val="004F7500"/>
    <w:rsid w:val="00516BA6"/>
    <w:rsid w:val="005E23F0"/>
    <w:rsid w:val="006533E3"/>
    <w:rsid w:val="0079108F"/>
    <w:rsid w:val="007D69C1"/>
    <w:rsid w:val="007E2756"/>
    <w:rsid w:val="007E2F85"/>
    <w:rsid w:val="007F6AE8"/>
    <w:rsid w:val="00803D2D"/>
    <w:rsid w:val="00822FC8"/>
    <w:rsid w:val="0082428F"/>
    <w:rsid w:val="008D36BE"/>
    <w:rsid w:val="009460DB"/>
    <w:rsid w:val="009816D4"/>
    <w:rsid w:val="00993F99"/>
    <w:rsid w:val="00995535"/>
    <w:rsid w:val="00A32CEF"/>
    <w:rsid w:val="00AA74F1"/>
    <w:rsid w:val="00B048B5"/>
    <w:rsid w:val="00B411BE"/>
    <w:rsid w:val="00B9435F"/>
    <w:rsid w:val="00C048DE"/>
    <w:rsid w:val="00C0551F"/>
    <w:rsid w:val="00C33374"/>
    <w:rsid w:val="00C90EAF"/>
    <w:rsid w:val="00D16F27"/>
    <w:rsid w:val="00D37FFA"/>
    <w:rsid w:val="00E51714"/>
    <w:rsid w:val="00E63FB6"/>
    <w:rsid w:val="00F63027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22777"/>
  <w15:docId w15:val="{C795F6D4-590E-40E1-BE7B-0141D114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2D"/>
    <w:pPr>
      <w:spacing w:after="160" w:line="259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B5"/>
  </w:style>
  <w:style w:type="paragraph" w:styleId="Stopka">
    <w:name w:val="footer"/>
    <w:basedOn w:val="Normalny"/>
    <w:link w:val="Stopka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B5"/>
  </w:style>
  <w:style w:type="character" w:customStyle="1" w:styleId="Nagwek1Znak">
    <w:name w:val="Nagłówek 1 Znak"/>
    <w:basedOn w:val="Domylnaczcionkaakapitu"/>
    <w:link w:val="Nagwek1"/>
    <w:uiPriority w:val="9"/>
    <w:rsid w:val="00B04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siatki1jasna1">
    <w:name w:val="Tabela siatki 1 — jasna1"/>
    <w:basedOn w:val="Standardowy"/>
    <w:uiPriority w:val="46"/>
    <w:rsid w:val="00C048DE"/>
    <w:pPr>
      <w:spacing w:after="0" w:line="240" w:lineRule="auto"/>
    </w:pPr>
    <w:rPr>
      <w:lang w:val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07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FC8"/>
    <w:rPr>
      <w:rFonts w:ascii="Tahoma" w:hAnsi="Tahoma" w:cs="Tahoma"/>
      <w:sz w:val="16"/>
      <w:szCs w:val="16"/>
    </w:rPr>
  </w:style>
  <w:style w:type="table" w:customStyle="1" w:styleId="Tabelasiatki1jasna10">
    <w:name w:val="Tabela siatki 1 — jasna1"/>
    <w:basedOn w:val="Standardowy"/>
    <w:uiPriority w:val="46"/>
    <w:rsid w:val="003D440E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Bleicher bleicher</dc:creator>
  <cp:lastModifiedBy>Krzysiu Tarkowski</cp:lastModifiedBy>
  <cp:revision>6</cp:revision>
  <dcterms:created xsi:type="dcterms:W3CDTF">2019-03-21T11:40:00Z</dcterms:created>
  <dcterms:modified xsi:type="dcterms:W3CDTF">2019-10-30T16:53:00Z</dcterms:modified>
</cp:coreProperties>
</file>